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54B01">
      <w:pPr>
        <w:jc w:val="center"/>
        <w:rPr>
          <w:rFonts w:ascii="宋体"/>
          <w:sz w:val="44"/>
          <w:szCs w:val="44"/>
        </w:rPr>
      </w:pPr>
    </w:p>
    <w:p w14:paraId="73B24780">
      <w:pPr>
        <w:jc w:val="center"/>
        <w:rPr>
          <w:rFonts w:ascii="宋体"/>
          <w:sz w:val="44"/>
          <w:szCs w:val="44"/>
        </w:rPr>
      </w:pPr>
    </w:p>
    <w:p w14:paraId="17103AA8">
      <w:pPr>
        <w:jc w:val="center"/>
        <w:rPr>
          <w:rFonts w:ascii="宋体"/>
          <w:sz w:val="44"/>
          <w:szCs w:val="44"/>
        </w:rPr>
      </w:pPr>
    </w:p>
    <w:p w14:paraId="2533D280">
      <w:pPr>
        <w:jc w:val="center"/>
        <w:rPr>
          <w:rFonts w:ascii="宋体"/>
          <w:sz w:val="44"/>
          <w:szCs w:val="44"/>
        </w:rPr>
      </w:pPr>
    </w:p>
    <w:p w14:paraId="3DAABE27">
      <w:pPr>
        <w:jc w:val="center"/>
        <w:rPr>
          <w:rFonts w:ascii="宋体"/>
          <w:sz w:val="44"/>
          <w:szCs w:val="44"/>
        </w:rPr>
      </w:pPr>
    </w:p>
    <w:p w14:paraId="7BE2ED1B">
      <w:pPr>
        <w:jc w:val="center"/>
        <w:rPr>
          <w:rFonts w:ascii="宋体"/>
          <w:sz w:val="44"/>
          <w:szCs w:val="44"/>
        </w:rPr>
      </w:pPr>
    </w:p>
    <w:p w14:paraId="5AA0E463">
      <w:pPr>
        <w:spacing w:line="240" w:lineRule="exact"/>
        <w:jc w:val="center"/>
        <w:rPr>
          <w:rFonts w:ascii="宋体"/>
          <w:sz w:val="44"/>
          <w:szCs w:val="44"/>
        </w:rPr>
      </w:pPr>
    </w:p>
    <w:p w14:paraId="70D08A6F">
      <w:pPr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闽监管协〔2025〕54号</w:t>
      </w:r>
    </w:p>
    <w:p w14:paraId="2A768CB2">
      <w:pPr>
        <w:jc w:val="center"/>
        <w:rPr>
          <w:rFonts w:ascii="宋体"/>
          <w:sz w:val="44"/>
          <w:szCs w:val="44"/>
        </w:rPr>
      </w:pPr>
    </w:p>
    <w:p w14:paraId="42E30649">
      <w:pPr>
        <w:pStyle w:val="17"/>
        <w:spacing w:line="560" w:lineRule="exact"/>
        <w:rPr>
          <w:rFonts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  <w:b/>
        </w:rPr>
        <w:t>关于征集“</w:t>
      </w:r>
      <w:r>
        <w:rPr>
          <w:rFonts w:hint="eastAsia" w:asciiTheme="minorEastAsia" w:hAnsiTheme="minorEastAsia" w:eastAsiaTheme="minorEastAsia"/>
          <w:b/>
        </w:rPr>
        <w:t>福建省</w:t>
      </w:r>
      <w:r>
        <w:rPr>
          <w:rFonts w:asciiTheme="minorEastAsia" w:hAnsiTheme="minorEastAsia" w:eastAsiaTheme="minorEastAsia"/>
          <w:b/>
        </w:rPr>
        <w:t>工程行业知识库”共建单位的通知</w:t>
      </w:r>
      <w:r>
        <w:rPr>
          <w:rFonts w:asciiTheme="minorEastAsia" w:eastAsiaTheme="minorEastAsia"/>
          <w:b/>
        </w:rPr>
        <w:t>​</w:t>
      </w:r>
    </w:p>
    <w:p w14:paraId="63921471">
      <w:pPr>
        <w:spacing w:line="580" w:lineRule="exact"/>
        <w:rPr>
          <w:rFonts w:ascii="仿宋" w:hAnsi="仿宋" w:eastAsia="仿宋"/>
        </w:rPr>
      </w:pPr>
    </w:p>
    <w:p w14:paraId="76D5FE8D">
      <w:pPr>
        <w:pStyle w:val="11"/>
        <w:spacing w:line="580" w:lineRule="exact"/>
        <w:ind w:firstLine="0" w:firstLineChars="0"/>
        <w:jc w:val="left"/>
        <w:rPr>
          <w:rFonts w:ascii="仿宋" w:hAnsi="仿宋" w:eastAsia="仿宋"/>
        </w:rPr>
      </w:pPr>
      <w:r>
        <w:rPr>
          <w:rFonts w:ascii="仿宋" w:hAnsi="仿宋" w:eastAsia="仿宋"/>
        </w:rPr>
        <w:t>各会员单位、各工程领域相关单位：</w:t>
      </w:r>
    </w:p>
    <w:p w14:paraId="28DC7C97">
      <w:pPr>
        <w:pStyle w:val="11"/>
        <w:spacing w:line="580" w:lineRule="exact"/>
        <w:ind w:firstLine="640"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为深入贯彻落实国家关于推动数字经济的决策部署，积极响应建筑业转型升级与高质量发展要求，</w:t>
      </w:r>
      <w:r>
        <w:rPr>
          <w:rFonts w:ascii="仿宋" w:hAnsi="仿宋" w:eastAsia="仿宋"/>
        </w:rPr>
        <w:t>促进我省工程监理</w:t>
      </w:r>
      <w:r>
        <w:rPr>
          <w:rFonts w:hint="eastAsia" w:ascii="仿宋" w:hAnsi="仿宋" w:eastAsia="仿宋"/>
        </w:rPr>
        <w:t>、</w:t>
      </w:r>
      <w:r>
        <w:rPr>
          <w:rFonts w:ascii="仿宋" w:hAnsi="仿宋" w:eastAsia="仿宋"/>
        </w:rPr>
        <w:t>项目管理与</w:t>
      </w:r>
      <w:r>
        <w:rPr>
          <w:rFonts w:hint="eastAsia" w:ascii="仿宋" w:hAnsi="仿宋" w:eastAsia="仿宋"/>
        </w:rPr>
        <w:t>全过程工程咨询</w:t>
      </w:r>
      <w:r>
        <w:rPr>
          <w:rFonts w:ascii="仿宋" w:hAnsi="仿宋" w:eastAsia="仿宋"/>
        </w:rPr>
        <w:t>行业数字化转型升级，推动行业知识共享与协同创新，提升从业人员专业素养与项目管理水平，福建省工程监理与项目管理协会与</w:t>
      </w:r>
      <w:r>
        <w:rPr>
          <w:rFonts w:hint="eastAsia" w:ascii="仿宋" w:hAnsi="仿宋" w:eastAsia="仿宋"/>
        </w:rPr>
        <w:t>福建工大工程咨询管理有限公司</w:t>
      </w:r>
      <w:r>
        <w:rPr>
          <w:rFonts w:ascii="仿宋" w:hAnsi="仿宋" w:eastAsia="仿宋"/>
        </w:rPr>
        <w:t>共同发起“</w:t>
      </w:r>
      <w:r>
        <w:rPr>
          <w:rStyle w:val="20"/>
          <w:rFonts w:hint="eastAsia" w:ascii="仿宋" w:hAnsi="仿宋" w:eastAsia="仿宋"/>
          <w:b w:val="0"/>
        </w:rPr>
        <w:t>福建省</w:t>
      </w:r>
      <w:r>
        <w:rPr>
          <w:rStyle w:val="20"/>
          <w:rFonts w:ascii="仿宋" w:hAnsi="仿宋" w:eastAsia="仿宋"/>
          <w:b w:val="0"/>
        </w:rPr>
        <w:t>工程行业知识库</w:t>
      </w:r>
      <w:r>
        <w:rPr>
          <w:rFonts w:ascii="仿宋" w:hAnsi="仿宋" w:eastAsia="仿宋"/>
        </w:rPr>
        <w:t>”</w:t>
      </w:r>
      <w:r>
        <w:rPr>
          <w:rFonts w:hint="eastAsia" w:ascii="仿宋" w:hAnsi="仿宋" w:eastAsia="仿宋"/>
        </w:rPr>
        <w:t>（以下简称“</w:t>
      </w:r>
      <w:r>
        <w:rPr>
          <w:rStyle w:val="20"/>
          <w:rFonts w:ascii="仿宋" w:hAnsi="仿宋" w:eastAsia="仿宋"/>
          <w:b w:val="0"/>
        </w:rPr>
        <w:t>知识库</w:t>
      </w:r>
      <w:r>
        <w:rPr>
          <w:rFonts w:hint="eastAsia" w:ascii="仿宋" w:hAnsi="仿宋" w:eastAsia="仿宋"/>
        </w:rPr>
        <w:t>”）</w:t>
      </w:r>
      <w:r>
        <w:rPr>
          <w:rFonts w:ascii="仿宋" w:hAnsi="仿宋" w:eastAsia="仿宋"/>
        </w:rPr>
        <w:t>共建计划。</w:t>
      </w:r>
    </w:p>
    <w:p w14:paraId="7BFDE2DD">
      <w:pPr>
        <w:pStyle w:val="11"/>
        <w:spacing w:line="580" w:lineRule="exact"/>
        <w:ind w:firstLine="640"/>
        <w:jc w:val="left"/>
        <w:rPr>
          <w:rFonts w:ascii="仿宋" w:hAnsi="仿宋" w:eastAsia="仿宋"/>
        </w:rPr>
      </w:pPr>
      <w:r>
        <w:rPr>
          <w:rFonts w:ascii="仿宋" w:hAnsi="仿宋" w:eastAsia="仿宋"/>
        </w:rPr>
        <w:t>该知识库旨在系统化整合工程建设全过程的规范标准、</w:t>
      </w:r>
      <w:r>
        <w:rPr>
          <w:rFonts w:hint="eastAsia" w:ascii="仿宋" w:hAnsi="仿宋" w:eastAsia="仿宋"/>
        </w:rPr>
        <w:t>合同管理、</w:t>
      </w:r>
      <w:r>
        <w:rPr>
          <w:rFonts w:ascii="仿宋" w:hAnsi="仿宋" w:eastAsia="仿宋"/>
        </w:rPr>
        <w:t>工艺技术、项目管理、</w:t>
      </w:r>
      <w:r>
        <w:rPr>
          <w:rFonts w:hint="eastAsia" w:ascii="仿宋" w:hAnsi="仿宋" w:eastAsia="仿宋"/>
        </w:rPr>
        <w:t>工程监理、</w:t>
      </w:r>
      <w:r>
        <w:rPr>
          <w:rFonts w:ascii="仿宋" w:hAnsi="仿宋" w:eastAsia="仿宋"/>
        </w:rPr>
        <w:t>案例分析、政策解读</w:t>
      </w:r>
      <w:r>
        <w:rPr>
          <w:rFonts w:hint="eastAsia" w:ascii="仿宋" w:hAnsi="仿宋" w:eastAsia="仿宋"/>
        </w:rPr>
        <w:t>、合同管理及法律法规</w:t>
      </w:r>
      <w:r>
        <w:rPr>
          <w:rFonts w:ascii="仿宋" w:hAnsi="仿宋" w:eastAsia="仿宋"/>
        </w:rPr>
        <w:t>等宝贵知识资源。自创建以来，已初具规模，并吸引了</w:t>
      </w:r>
      <w:r>
        <w:rPr>
          <w:rStyle w:val="20"/>
          <w:rFonts w:ascii="仿宋" w:hAnsi="仿宋" w:eastAsia="仿宋"/>
          <w:b w:val="0"/>
        </w:rPr>
        <w:t>310余名</w:t>
      </w:r>
      <w:r>
        <w:rPr>
          <w:rFonts w:ascii="仿宋" w:hAnsi="仿宋" w:eastAsia="仿宋"/>
        </w:rPr>
        <w:t>行业同仁积极加入，形成了良好的知识交流氛围。为将知识库打造成为更全面、更权威、更具价值的行业公共知识基础设施，惠及更广大的从业者，现面向全行业公开征集志同道合的合作单位。</w:t>
      </w:r>
    </w:p>
    <w:p w14:paraId="4C104A98">
      <w:pPr>
        <w:pStyle w:val="11"/>
        <w:spacing w:line="580" w:lineRule="exact"/>
        <w:ind w:firstLine="640"/>
        <w:jc w:val="left"/>
        <w:rPr>
          <w:rFonts w:ascii="仿宋" w:hAnsi="仿宋" w:eastAsia="仿宋"/>
        </w:rPr>
      </w:pPr>
      <w:r>
        <w:rPr>
          <w:rFonts w:ascii="仿宋" w:hAnsi="仿宋" w:eastAsia="仿宋"/>
        </w:rPr>
        <w:t>一、</w:t>
      </w:r>
      <w:r>
        <w:rPr>
          <w:rStyle w:val="20"/>
          <w:rFonts w:ascii="仿宋" w:hAnsi="仿宋" w:eastAsia="仿宋"/>
          <w:b w:val="0"/>
        </w:rPr>
        <w:t>知识库</w:t>
      </w:r>
      <w:r>
        <w:rPr>
          <w:rFonts w:ascii="仿宋" w:hAnsi="仿宋" w:eastAsia="仿宋"/>
        </w:rPr>
        <w:t>背景与愿景</w:t>
      </w:r>
      <w:r>
        <w:rPr>
          <w:rFonts w:ascii="仿宋" w:eastAsia="仿宋"/>
        </w:rPr>
        <w:t>​</w:t>
      </w:r>
    </w:p>
    <w:p w14:paraId="7295B4FF">
      <w:pPr>
        <w:pStyle w:val="11"/>
        <w:widowControl/>
        <w:spacing w:line="580" w:lineRule="exact"/>
        <w:ind w:firstLine="640"/>
        <w:rPr>
          <w:rFonts w:ascii="仿宋" w:hAnsi="仿宋" w:eastAsia="仿宋"/>
        </w:rPr>
      </w:pPr>
      <w:r>
        <w:rPr>
          <w:rFonts w:ascii="仿宋" w:hAnsi="仿宋" w:eastAsia="仿宋"/>
        </w:rPr>
        <w:t>本知识库</w:t>
      </w:r>
      <w:r>
        <w:rPr>
          <w:rFonts w:hint="eastAsia" w:ascii="仿宋" w:hAnsi="仿宋" w:eastAsia="仿宋"/>
        </w:rPr>
        <w:t>以“共建、共治、共享”为原则，</w:t>
      </w:r>
      <w:r>
        <w:rPr>
          <w:rFonts w:ascii="仿宋" w:hAnsi="仿宋" w:eastAsia="仿宋"/>
        </w:rPr>
        <w:t>致力于打破信息壁垒，构建一个持续进化、共同拥有的“行业智慧大脑”。通过集腋成裘、聚沙成塔的方式，</w:t>
      </w:r>
      <w:r>
        <w:rPr>
          <w:rFonts w:hint="eastAsia" w:ascii="仿宋" w:hAnsi="仿宋" w:eastAsia="仿宋"/>
        </w:rPr>
        <w:t>汇集行业智慧，融合先进工程管理模式与实践经验，</w:t>
      </w:r>
      <w:r>
        <w:rPr>
          <w:rFonts w:ascii="仿宋" w:hAnsi="仿宋" w:eastAsia="仿宋"/>
        </w:rPr>
        <w:t>我们希望它能成为：</w:t>
      </w:r>
    </w:p>
    <w:p w14:paraId="356D1A8B">
      <w:pPr>
        <w:pStyle w:val="11"/>
        <w:widowControl/>
        <w:spacing w:line="580" w:lineRule="exact"/>
        <w:ind w:firstLine="640"/>
        <w:rPr>
          <w:rFonts w:ascii="仿宋" w:hAnsi="仿宋" w:eastAsia="仿宋"/>
          <w:bCs/>
        </w:rPr>
      </w:pPr>
      <w:r>
        <w:rPr>
          <w:rStyle w:val="20"/>
          <w:rFonts w:hint="eastAsia" w:ascii="仿宋" w:hAnsi="仿宋" w:eastAsia="仿宋"/>
          <w:b w:val="0"/>
          <w:bCs/>
        </w:rPr>
        <w:t>（一）</w:t>
      </w:r>
      <w:r>
        <w:rPr>
          <w:rStyle w:val="20"/>
          <w:rFonts w:ascii="仿宋" w:hAnsi="仿宋" w:eastAsia="仿宋"/>
          <w:b w:val="0"/>
          <w:bCs/>
          <w:spacing w:val="9"/>
        </w:rPr>
        <w:t>新员工的</w:t>
      </w:r>
      <w:r>
        <w:rPr>
          <w:rStyle w:val="20"/>
          <w:rFonts w:hint="eastAsia" w:ascii="仿宋" w:hAnsi="仿宋" w:eastAsia="仿宋"/>
          <w:b w:val="0"/>
          <w:bCs/>
          <w:spacing w:val="9"/>
        </w:rPr>
        <w:t>系统</w:t>
      </w:r>
      <w:r>
        <w:rPr>
          <w:rStyle w:val="20"/>
          <w:rFonts w:ascii="仿宋" w:hAnsi="仿宋" w:eastAsia="仿宋"/>
          <w:b w:val="0"/>
          <w:bCs/>
          <w:spacing w:val="9"/>
        </w:rPr>
        <w:t>培训</w:t>
      </w:r>
      <w:r>
        <w:rPr>
          <w:rStyle w:val="20"/>
          <w:rFonts w:hint="eastAsia" w:ascii="仿宋" w:hAnsi="仿宋" w:eastAsia="仿宋"/>
          <w:b w:val="0"/>
          <w:bCs/>
          <w:spacing w:val="9"/>
        </w:rPr>
        <w:t>平台</w:t>
      </w:r>
      <w:r>
        <w:rPr>
          <w:rFonts w:ascii="仿宋" w:hAnsi="仿宋" w:eastAsia="仿宋"/>
          <w:bCs/>
          <w:spacing w:val="8"/>
        </w:rPr>
        <w:t>：</w:t>
      </w:r>
      <w:r>
        <w:rPr>
          <w:rFonts w:hint="eastAsia" w:ascii="仿宋" w:hAnsi="仿宋" w:eastAsia="仿宋"/>
          <w:bCs/>
          <w:spacing w:val="8"/>
        </w:rPr>
        <w:t>提供结构化、场景化的学习资源，助力新员工</w:t>
      </w:r>
      <w:r>
        <w:rPr>
          <w:rFonts w:ascii="仿宋" w:hAnsi="仿宋" w:eastAsia="仿宋"/>
          <w:bCs/>
          <w:spacing w:val="8"/>
        </w:rPr>
        <w:t>快速获取系统化、实战化的岗</w:t>
      </w:r>
      <w:r>
        <w:rPr>
          <w:rFonts w:ascii="仿宋" w:hAnsi="仿宋" w:eastAsia="仿宋"/>
          <w:bCs/>
        </w:rPr>
        <w:t>位知识。</w:t>
      </w:r>
    </w:p>
    <w:p w14:paraId="387A7976">
      <w:pPr>
        <w:pStyle w:val="11"/>
        <w:widowControl/>
        <w:spacing w:line="580" w:lineRule="exact"/>
        <w:ind w:firstLine="640"/>
        <w:rPr>
          <w:rFonts w:ascii="仿宋" w:hAnsi="仿宋" w:eastAsia="仿宋"/>
          <w:bCs/>
        </w:rPr>
      </w:pPr>
      <w:r>
        <w:rPr>
          <w:rStyle w:val="20"/>
          <w:rFonts w:hint="eastAsia" w:ascii="仿宋" w:hAnsi="仿宋" w:eastAsia="仿宋"/>
          <w:b w:val="0"/>
          <w:bCs/>
        </w:rPr>
        <w:t>（二）</w:t>
      </w:r>
      <w:r>
        <w:rPr>
          <w:rStyle w:val="20"/>
          <w:rFonts w:ascii="仿宋" w:hAnsi="仿宋" w:eastAsia="仿宋"/>
          <w:b w:val="0"/>
          <w:bCs/>
        </w:rPr>
        <w:t>从业者的</w:t>
      </w:r>
      <w:r>
        <w:rPr>
          <w:rStyle w:val="20"/>
          <w:rFonts w:hint="eastAsia" w:ascii="仿宋" w:hAnsi="仿宋" w:eastAsia="仿宋"/>
          <w:b w:val="0"/>
          <w:bCs/>
        </w:rPr>
        <w:t>实时</w:t>
      </w:r>
      <w:r>
        <w:rPr>
          <w:rStyle w:val="20"/>
          <w:rFonts w:ascii="仿宋" w:hAnsi="仿宋" w:eastAsia="仿宋"/>
          <w:b w:val="0"/>
          <w:bCs/>
        </w:rPr>
        <w:t>答疑</w:t>
      </w:r>
      <w:r>
        <w:rPr>
          <w:rStyle w:val="20"/>
          <w:rFonts w:hint="eastAsia" w:ascii="仿宋" w:hAnsi="仿宋" w:eastAsia="仿宋"/>
          <w:b w:val="0"/>
          <w:bCs/>
        </w:rPr>
        <w:t>工具</w:t>
      </w:r>
      <w:r>
        <w:rPr>
          <w:rFonts w:ascii="仿宋" w:hAnsi="仿宋" w:eastAsia="仿宋"/>
          <w:bCs/>
        </w:rPr>
        <w:t>：</w:t>
      </w:r>
      <w:r>
        <w:rPr>
          <w:rFonts w:hint="eastAsia" w:ascii="仿宋" w:hAnsi="仿宋" w:eastAsia="仿宋"/>
          <w:bCs/>
        </w:rPr>
        <w:t>集成常见问题解答与技术难点分析，支持随时检索与智能匹配</w:t>
      </w:r>
      <w:r>
        <w:rPr>
          <w:rFonts w:ascii="仿宋" w:hAnsi="仿宋" w:eastAsia="仿宋"/>
          <w:bCs/>
        </w:rPr>
        <w:t>。</w:t>
      </w:r>
    </w:p>
    <w:p w14:paraId="62B9D283">
      <w:pPr>
        <w:pStyle w:val="11"/>
        <w:widowControl/>
        <w:spacing w:line="580" w:lineRule="exact"/>
        <w:ind w:firstLine="640"/>
        <w:rPr>
          <w:rFonts w:ascii="仿宋" w:hAnsi="仿宋" w:eastAsia="仿宋"/>
          <w:bCs/>
        </w:rPr>
      </w:pPr>
      <w:r>
        <w:rPr>
          <w:rStyle w:val="20"/>
          <w:rFonts w:hint="eastAsia" w:ascii="仿宋" w:hAnsi="仿宋" w:eastAsia="仿宋"/>
          <w:b w:val="0"/>
          <w:bCs/>
        </w:rPr>
        <w:t>（三）</w:t>
      </w:r>
      <w:r>
        <w:rPr>
          <w:rStyle w:val="20"/>
          <w:rFonts w:ascii="仿宋" w:hAnsi="仿宋" w:eastAsia="仿宋"/>
          <w:b w:val="0"/>
          <w:bCs/>
        </w:rPr>
        <w:t>管理者的</w:t>
      </w:r>
      <w:r>
        <w:rPr>
          <w:rStyle w:val="20"/>
          <w:rFonts w:hint="eastAsia" w:ascii="仿宋" w:hAnsi="仿宋" w:eastAsia="仿宋"/>
          <w:b w:val="0"/>
          <w:bCs/>
        </w:rPr>
        <w:t>科学</w:t>
      </w:r>
      <w:r>
        <w:rPr>
          <w:rStyle w:val="20"/>
          <w:rFonts w:ascii="仿宋" w:hAnsi="仿宋" w:eastAsia="仿宋"/>
          <w:b w:val="0"/>
          <w:bCs/>
        </w:rPr>
        <w:t>决策</w:t>
      </w:r>
      <w:r>
        <w:rPr>
          <w:rStyle w:val="20"/>
          <w:rFonts w:hint="eastAsia" w:ascii="仿宋" w:hAnsi="仿宋" w:eastAsia="仿宋"/>
          <w:b w:val="0"/>
          <w:bCs/>
        </w:rPr>
        <w:t>支持</w:t>
      </w:r>
      <w:r>
        <w:rPr>
          <w:rFonts w:ascii="仿宋" w:hAnsi="仿宋" w:eastAsia="仿宋"/>
          <w:bCs/>
        </w:rPr>
        <w:t>：</w:t>
      </w:r>
      <w:r>
        <w:rPr>
          <w:rFonts w:hint="eastAsia" w:ascii="仿宋" w:hAnsi="仿宋" w:eastAsia="仿宋"/>
          <w:bCs/>
        </w:rPr>
        <w:t>汇集经典项目案列与管理经验，为项目管理与战略决策提供参考依据</w:t>
      </w:r>
      <w:r>
        <w:rPr>
          <w:rFonts w:ascii="仿宋" w:hAnsi="仿宋" w:eastAsia="仿宋"/>
          <w:bCs/>
        </w:rPr>
        <w:t>。</w:t>
      </w:r>
    </w:p>
    <w:p w14:paraId="0807D9DA">
      <w:pPr>
        <w:pStyle w:val="11"/>
        <w:spacing w:line="580" w:lineRule="exact"/>
        <w:ind w:firstLine="640"/>
        <w:jc w:val="left"/>
        <w:rPr>
          <w:rFonts w:ascii="仿宋" w:hAnsi="仿宋" w:eastAsia="仿宋"/>
        </w:rPr>
      </w:pPr>
      <w:r>
        <w:rPr>
          <w:rFonts w:ascii="仿宋" w:hAnsi="仿宋" w:eastAsia="仿宋"/>
        </w:rPr>
        <w:t>二、</w:t>
      </w:r>
      <w:r>
        <w:rPr>
          <w:rStyle w:val="20"/>
          <w:rFonts w:ascii="仿宋" w:hAnsi="仿宋" w:eastAsia="仿宋"/>
          <w:b w:val="0"/>
        </w:rPr>
        <w:t>知识库</w:t>
      </w:r>
      <w:r>
        <w:rPr>
          <w:rFonts w:ascii="仿宋" w:hAnsi="仿宋" w:eastAsia="仿宋"/>
        </w:rPr>
        <w:t>合作内容与分工模式</w:t>
      </w:r>
      <w:r>
        <w:rPr>
          <w:rFonts w:ascii="仿宋" w:eastAsia="仿宋"/>
        </w:rPr>
        <w:t>​</w:t>
      </w:r>
    </w:p>
    <w:p w14:paraId="1AE10001">
      <w:pPr>
        <w:pStyle w:val="11"/>
        <w:spacing w:line="580" w:lineRule="exact"/>
        <w:ind w:firstLine="640"/>
        <w:jc w:val="left"/>
        <w:rPr>
          <w:rFonts w:ascii="仿宋" w:hAnsi="仿宋" w:eastAsia="仿宋"/>
        </w:rPr>
      </w:pPr>
      <w:r>
        <w:rPr>
          <w:rFonts w:ascii="仿宋" w:hAnsi="仿宋" w:eastAsia="仿宋"/>
        </w:rPr>
        <w:t>我们诚邀在</w:t>
      </w:r>
      <w:r>
        <w:rPr>
          <w:rStyle w:val="20"/>
          <w:rFonts w:ascii="仿宋" w:hAnsi="仿宋" w:eastAsia="仿宋"/>
          <w:b w:val="0"/>
        </w:rPr>
        <w:t>建筑设计、施工技术、工程监理、</w:t>
      </w:r>
      <w:r>
        <w:rPr>
          <w:rStyle w:val="20"/>
          <w:rFonts w:hint="eastAsia" w:ascii="仿宋" w:hAnsi="仿宋" w:eastAsia="仿宋"/>
          <w:b w:val="0"/>
        </w:rPr>
        <w:t>项目管理、造价咨询</w:t>
      </w:r>
      <w:r>
        <w:rPr>
          <w:rStyle w:val="20"/>
          <w:rFonts w:ascii="仿宋" w:hAnsi="仿宋" w:eastAsia="仿宋"/>
          <w:b w:val="0"/>
        </w:rPr>
        <w:t>、安全管理、</w:t>
      </w:r>
      <w:r>
        <w:rPr>
          <w:rStyle w:val="20"/>
          <w:rFonts w:hint="eastAsia" w:ascii="仿宋" w:hAnsi="仿宋" w:eastAsia="仿宋"/>
          <w:b w:val="0"/>
        </w:rPr>
        <w:t>法律法规</w:t>
      </w:r>
      <w:r>
        <w:rPr>
          <w:rStyle w:val="20"/>
          <w:rFonts w:ascii="仿宋" w:hAnsi="仿宋" w:eastAsia="仿宋"/>
          <w:b w:val="0"/>
        </w:rPr>
        <w:t>、绿色建筑、智能建造</w:t>
      </w:r>
      <w:r>
        <w:rPr>
          <w:rStyle w:val="20"/>
          <w:rFonts w:hint="eastAsia" w:ascii="仿宋" w:hAnsi="仿宋" w:eastAsia="仿宋"/>
          <w:b w:val="0"/>
        </w:rPr>
        <w:t>、AI运用、BIM应用</w:t>
      </w:r>
      <w:r>
        <w:rPr>
          <w:rFonts w:ascii="仿宋" w:hAnsi="仿宋" w:eastAsia="仿宋"/>
        </w:rPr>
        <w:t>等不同专业领域具</w:t>
      </w:r>
      <w:r>
        <w:rPr>
          <w:rFonts w:hint="eastAsia" w:ascii="仿宋" w:hAnsi="仿宋" w:eastAsia="仿宋"/>
        </w:rPr>
        <w:t>备深厚积累与实践经验的单位参与共建</w:t>
      </w:r>
      <w:r>
        <w:rPr>
          <w:rFonts w:ascii="仿宋" w:hAnsi="仿宋" w:eastAsia="仿宋"/>
        </w:rPr>
        <w:t>。合作单位可结合自身优势，选择以下一种或多种方式参与共建：</w:t>
      </w:r>
    </w:p>
    <w:p w14:paraId="4A1AF771">
      <w:pPr>
        <w:pStyle w:val="11"/>
        <w:spacing w:line="580" w:lineRule="exact"/>
        <w:ind w:firstLine="640"/>
        <w:jc w:val="left"/>
        <w:rPr>
          <w:rFonts w:ascii="仿宋" w:hAnsi="仿宋" w:eastAsia="仿宋"/>
        </w:rPr>
      </w:pPr>
      <w:r>
        <w:rPr>
          <w:rStyle w:val="20"/>
          <w:rFonts w:hint="eastAsia" w:ascii="仿宋" w:hAnsi="仿宋" w:eastAsia="仿宋"/>
          <w:b w:val="0"/>
        </w:rPr>
        <w:t>（一）</w:t>
      </w:r>
      <w:r>
        <w:rPr>
          <w:rStyle w:val="20"/>
          <w:rFonts w:ascii="仿宋" w:hAnsi="仿宋" w:eastAsia="仿宋"/>
          <w:b w:val="0"/>
        </w:rPr>
        <w:t>内容贡献单位</w:t>
      </w:r>
      <w:r>
        <w:rPr>
          <w:rFonts w:ascii="仿宋" w:hAnsi="仿宋" w:eastAsia="仿宋"/>
        </w:rPr>
        <w:t>：负责特定专业目类（如“钢结构监理要点”、“</w:t>
      </w:r>
      <w:r>
        <w:rPr>
          <w:rFonts w:hint="eastAsia" w:ascii="仿宋" w:hAnsi="仿宋" w:eastAsia="仿宋"/>
        </w:rPr>
        <w:t>智能建造技术</w:t>
      </w:r>
      <w:r>
        <w:rPr>
          <w:rFonts w:ascii="仿宋" w:hAnsi="仿宋" w:eastAsia="仿宋"/>
        </w:rPr>
        <w:t>”、“安全</w:t>
      </w:r>
      <w:r>
        <w:rPr>
          <w:rFonts w:hint="eastAsia" w:ascii="仿宋" w:hAnsi="仿宋" w:eastAsia="仿宋"/>
        </w:rPr>
        <w:t>生产标准化实施指南</w:t>
      </w:r>
      <w:r>
        <w:rPr>
          <w:rFonts w:ascii="仿宋" w:hAnsi="仿宋" w:eastAsia="仿宋"/>
        </w:rPr>
        <w:t>”等）的知识内容撰写、审核与定期更新。</w:t>
      </w:r>
    </w:p>
    <w:p w14:paraId="44542F16">
      <w:pPr>
        <w:pStyle w:val="11"/>
        <w:widowControl/>
        <w:spacing w:line="580" w:lineRule="exact"/>
        <w:ind w:firstLine="640"/>
        <w:rPr>
          <w:rFonts w:ascii="仿宋" w:hAnsi="仿宋" w:eastAsia="仿宋"/>
        </w:rPr>
      </w:pPr>
      <w:r>
        <w:rPr>
          <w:rStyle w:val="20"/>
          <w:rFonts w:hint="eastAsia" w:ascii="仿宋" w:hAnsi="仿宋" w:eastAsia="仿宋"/>
          <w:b w:val="0"/>
        </w:rPr>
        <w:t>（二）</w:t>
      </w:r>
      <w:r>
        <w:rPr>
          <w:rStyle w:val="20"/>
          <w:rFonts w:ascii="仿宋" w:hAnsi="仿宋" w:eastAsia="仿宋"/>
          <w:b w:val="0"/>
        </w:rPr>
        <w:t>专题研究单位</w:t>
      </w:r>
      <w:r>
        <w:rPr>
          <w:rFonts w:ascii="仿宋" w:hAnsi="仿宋" w:eastAsia="仿宋"/>
        </w:rPr>
        <w:t>：</w:t>
      </w:r>
      <w:r>
        <w:rPr>
          <w:rFonts w:hint="eastAsia" w:ascii="仿宋" w:hAnsi="仿宋" w:eastAsia="仿宋"/>
        </w:rPr>
        <w:t>围绕</w:t>
      </w:r>
      <w:r>
        <w:rPr>
          <w:rFonts w:ascii="仿宋" w:hAnsi="仿宋" w:eastAsia="仿宋"/>
        </w:rPr>
        <w:t>行业热点</w:t>
      </w:r>
      <w:r>
        <w:rPr>
          <w:rFonts w:hint="eastAsia" w:ascii="仿宋" w:hAnsi="仿宋" w:eastAsia="仿宋"/>
        </w:rPr>
        <w:t>与前沿议题</w:t>
      </w:r>
      <w:r>
        <w:rPr>
          <w:rFonts w:ascii="仿宋" w:hAnsi="仿宋" w:eastAsia="仿宋"/>
        </w:rPr>
        <w:t>（如“新能源项目</w:t>
      </w:r>
      <w:r>
        <w:rPr>
          <w:rFonts w:hint="eastAsia" w:ascii="仿宋" w:hAnsi="仿宋" w:eastAsia="仿宋"/>
        </w:rPr>
        <w:t>建设</w:t>
      </w:r>
      <w:r>
        <w:rPr>
          <w:rFonts w:ascii="仿宋" w:hAnsi="仿宋" w:eastAsia="仿宋"/>
        </w:rPr>
        <w:t>监理</w:t>
      </w:r>
      <w:r>
        <w:rPr>
          <w:rFonts w:hint="eastAsia" w:ascii="仿宋" w:hAnsi="仿宋" w:eastAsia="仿宋"/>
        </w:rPr>
        <w:t>实务</w:t>
      </w:r>
      <w:r>
        <w:rPr>
          <w:rFonts w:ascii="仿宋" w:hAnsi="仿宋" w:eastAsia="仿宋"/>
        </w:rPr>
        <w:t>”、“EPC总承包</w:t>
      </w:r>
      <w:r>
        <w:rPr>
          <w:rFonts w:hint="eastAsia" w:ascii="仿宋" w:hAnsi="仿宋" w:eastAsia="仿宋"/>
        </w:rPr>
        <w:t>风险</w:t>
      </w:r>
      <w:r>
        <w:rPr>
          <w:rFonts w:ascii="仿宋" w:hAnsi="仿宋" w:eastAsia="仿宋"/>
        </w:rPr>
        <w:t>管理”</w:t>
      </w:r>
      <w:r>
        <w:rPr>
          <w:rFonts w:hint="eastAsia" w:ascii="仿宋" w:hAnsi="仿宋" w:eastAsia="仿宋"/>
        </w:rPr>
        <w:t>“AI在工程质量预警中的应用”</w:t>
      </w:r>
      <w:r>
        <w:rPr>
          <w:rFonts w:ascii="仿宋" w:hAnsi="仿宋" w:eastAsia="仿宋"/>
        </w:rPr>
        <w:t>等）牵头组织专题研究，并形成系统</w:t>
      </w:r>
      <w:r>
        <w:rPr>
          <w:rFonts w:hint="eastAsia" w:ascii="仿宋" w:hAnsi="仿宋" w:eastAsia="仿宋"/>
        </w:rPr>
        <w:t>性</w:t>
      </w:r>
      <w:r>
        <w:rPr>
          <w:rFonts w:ascii="仿宋" w:hAnsi="仿宋" w:eastAsia="仿宋"/>
        </w:rPr>
        <w:t>知识成果</w:t>
      </w:r>
      <w:r>
        <w:rPr>
          <w:rFonts w:hint="eastAsia" w:ascii="仿宋" w:hAnsi="仿宋" w:eastAsia="仿宋"/>
        </w:rPr>
        <w:t>并录入知识</w:t>
      </w:r>
      <w:r>
        <w:rPr>
          <w:rFonts w:ascii="仿宋" w:hAnsi="仿宋" w:eastAsia="仿宋"/>
        </w:rPr>
        <w:t>库。</w:t>
      </w:r>
    </w:p>
    <w:p w14:paraId="3801003E">
      <w:pPr>
        <w:pStyle w:val="11"/>
        <w:spacing w:line="580" w:lineRule="exact"/>
        <w:ind w:firstLine="640"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（三）</w:t>
      </w:r>
      <w:r>
        <w:rPr>
          <w:rStyle w:val="20"/>
          <w:rFonts w:ascii="仿宋" w:hAnsi="仿宋" w:eastAsia="仿宋"/>
          <w:b w:val="0"/>
        </w:rPr>
        <w:t>标准规范维护单位</w:t>
      </w:r>
      <w:r>
        <w:rPr>
          <w:rFonts w:ascii="仿宋" w:hAnsi="仿宋" w:eastAsia="仿宋"/>
        </w:rPr>
        <w:t>：负责跟踪最新国家、行业及地方标准、政策法规，确保</w:t>
      </w:r>
      <w:r>
        <w:rPr>
          <w:rStyle w:val="20"/>
          <w:rFonts w:ascii="仿宋" w:hAnsi="仿宋" w:eastAsia="仿宋"/>
          <w:b w:val="0"/>
        </w:rPr>
        <w:t>知识库</w:t>
      </w:r>
      <w:r>
        <w:rPr>
          <w:rFonts w:ascii="仿宋" w:hAnsi="仿宋" w:eastAsia="仿宋"/>
        </w:rPr>
        <w:t>内相关内容的时效性与准确性。</w:t>
      </w:r>
    </w:p>
    <w:p w14:paraId="2212747C">
      <w:pPr>
        <w:pStyle w:val="11"/>
        <w:spacing w:line="580" w:lineRule="exact"/>
        <w:ind w:firstLine="640"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（四）</w:t>
      </w:r>
      <w:r>
        <w:rPr>
          <w:rStyle w:val="20"/>
          <w:rFonts w:ascii="仿宋" w:hAnsi="仿宋" w:eastAsia="仿宋"/>
          <w:b w:val="0"/>
        </w:rPr>
        <w:t>应用推广单位</w:t>
      </w:r>
      <w:r>
        <w:rPr>
          <w:rFonts w:ascii="仿宋" w:hAnsi="仿宋" w:eastAsia="仿宋"/>
        </w:rPr>
        <w:t>：协助在本单位及合作伙伴中推广知识库的应用，收集使用反馈，促进</w:t>
      </w:r>
      <w:r>
        <w:rPr>
          <w:rStyle w:val="20"/>
          <w:rFonts w:ascii="仿宋" w:hAnsi="仿宋" w:eastAsia="仿宋"/>
          <w:b w:val="0"/>
        </w:rPr>
        <w:t>知识库</w:t>
      </w:r>
      <w:r>
        <w:rPr>
          <w:rFonts w:ascii="仿宋" w:hAnsi="仿宋" w:eastAsia="仿宋"/>
        </w:rPr>
        <w:t>的实用性与易用性优化。</w:t>
      </w:r>
    </w:p>
    <w:p w14:paraId="16C9C713">
      <w:pPr>
        <w:pStyle w:val="11"/>
        <w:spacing w:line="580" w:lineRule="exact"/>
        <w:ind w:firstLine="640"/>
        <w:jc w:val="left"/>
        <w:rPr>
          <w:rFonts w:ascii="仿宋" w:hAnsi="仿宋" w:eastAsia="仿宋"/>
        </w:rPr>
      </w:pPr>
      <w:r>
        <w:rPr>
          <w:rFonts w:ascii="仿宋" w:hAnsi="仿宋" w:eastAsia="仿宋"/>
        </w:rPr>
        <w:t>三、参与共建单位权益</w:t>
      </w:r>
      <w:r>
        <w:rPr>
          <w:rFonts w:ascii="仿宋" w:eastAsia="仿宋"/>
        </w:rPr>
        <w:t>​</w:t>
      </w:r>
    </w:p>
    <w:p w14:paraId="26FB6518">
      <w:pPr>
        <w:pStyle w:val="11"/>
        <w:spacing w:line="580" w:lineRule="exact"/>
        <w:ind w:firstLine="640"/>
        <w:jc w:val="left"/>
        <w:rPr>
          <w:rFonts w:ascii="仿宋" w:hAnsi="仿宋" w:eastAsia="仿宋"/>
        </w:rPr>
      </w:pPr>
      <w:r>
        <w:rPr>
          <w:rStyle w:val="20"/>
          <w:rFonts w:hint="eastAsia" w:ascii="仿宋" w:hAnsi="仿宋" w:eastAsia="仿宋"/>
          <w:b w:val="0"/>
        </w:rPr>
        <w:t>（一）</w:t>
      </w:r>
      <w:r>
        <w:rPr>
          <w:rStyle w:val="20"/>
          <w:rFonts w:ascii="仿宋" w:hAnsi="仿宋" w:eastAsia="仿宋"/>
          <w:b w:val="0"/>
        </w:rPr>
        <w:t>品牌展示</w:t>
      </w:r>
      <w:r>
        <w:rPr>
          <w:rFonts w:ascii="仿宋" w:hAnsi="仿宋" w:eastAsia="仿宋"/>
        </w:rPr>
        <w:t>：知识库平台首页将设立“共建单位荣誉榜”，对所有共建单位进行鸣谢和展示，提升单位行业影响力与美誉度。</w:t>
      </w:r>
    </w:p>
    <w:p w14:paraId="6CA2E781">
      <w:pPr>
        <w:pStyle w:val="11"/>
        <w:spacing w:line="580" w:lineRule="exact"/>
        <w:ind w:firstLine="640"/>
        <w:jc w:val="left"/>
        <w:rPr>
          <w:rFonts w:ascii="仿宋" w:hAnsi="仿宋" w:eastAsia="仿宋"/>
        </w:rPr>
      </w:pPr>
      <w:r>
        <w:rPr>
          <w:rStyle w:val="20"/>
          <w:rFonts w:hint="eastAsia" w:ascii="仿宋" w:hAnsi="仿宋" w:eastAsia="仿宋"/>
          <w:b w:val="0"/>
        </w:rPr>
        <w:t>（二）</w:t>
      </w:r>
      <w:r>
        <w:rPr>
          <w:rStyle w:val="20"/>
          <w:rFonts w:ascii="仿宋" w:hAnsi="仿宋" w:eastAsia="仿宋"/>
          <w:b w:val="0"/>
        </w:rPr>
        <w:t>优先使用权</w:t>
      </w:r>
      <w:r>
        <w:rPr>
          <w:rFonts w:ascii="仿宋" w:hAnsi="仿宋" w:eastAsia="仿宋"/>
        </w:rPr>
        <w:t>：共建单位员工可获得知识库</w:t>
      </w:r>
      <w:r>
        <w:rPr>
          <w:rFonts w:hint="eastAsia" w:ascii="仿宋" w:hAnsi="仿宋" w:eastAsia="仿宋"/>
        </w:rPr>
        <w:t>子管理员</w:t>
      </w:r>
      <w:r>
        <w:rPr>
          <w:rFonts w:ascii="仿宋" w:hAnsi="仿宋" w:eastAsia="仿宋"/>
        </w:rPr>
        <w:t>权限账号，优先体验和运用知识库的全部最新成果。</w:t>
      </w:r>
    </w:p>
    <w:p w14:paraId="5654AC37">
      <w:pPr>
        <w:pStyle w:val="11"/>
        <w:spacing w:line="580" w:lineRule="exact"/>
        <w:ind w:firstLine="640"/>
        <w:jc w:val="left"/>
        <w:rPr>
          <w:rFonts w:ascii="仿宋" w:hAnsi="仿宋" w:eastAsia="仿宋"/>
        </w:rPr>
      </w:pPr>
      <w:r>
        <w:rPr>
          <w:rStyle w:val="20"/>
          <w:rFonts w:hint="eastAsia" w:ascii="仿宋" w:hAnsi="仿宋" w:eastAsia="仿宋"/>
          <w:b w:val="0"/>
        </w:rPr>
        <w:t>（三）</w:t>
      </w:r>
      <w:r>
        <w:rPr>
          <w:rStyle w:val="20"/>
          <w:rFonts w:ascii="仿宋" w:hAnsi="仿宋" w:eastAsia="仿宋"/>
          <w:b w:val="0"/>
        </w:rPr>
        <w:t>合作交流</w:t>
      </w:r>
      <w:r>
        <w:rPr>
          <w:rFonts w:ascii="仿宋" w:hAnsi="仿宋" w:eastAsia="仿宋"/>
        </w:rPr>
        <w:t>：优先参与知识库组织的专项研讨、技术交流活动，与行业顶尖专家及单位建立深度联系。</w:t>
      </w:r>
    </w:p>
    <w:p w14:paraId="5C5BE42E">
      <w:pPr>
        <w:pStyle w:val="11"/>
        <w:spacing w:line="580" w:lineRule="exact"/>
        <w:ind w:firstLine="640"/>
        <w:jc w:val="left"/>
        <w:rPr>
          <w:rFonts w:ascii="仿宋" w:hAnsi="仿宋" w:eastAsia="仿宋"/>
        </w:rPr>
      </w:pPr>
      <w:r>
        <w:rPr>
          <w:rStyle w:val="20"/>
          <w:rFonts w:hint="eastAsia" w:ascii="仿宋" w:hAnsi="仿宋" w:eastAsia="仿宋"/>
          <w:b w:val="0"/>
        </w:rPr>
        <w:t>（四）</w:t>
      </w:r>
      <w:r>
        <w:rPr>
          <w:rStyle w:val="20"/>
          <w:rFonts w:ascii="仿宋" w:hAnsi="仿宋" w:eastAsia="仿宋"/>
          <w:b w:val="0"/>
        </w:rPr>
        <w:t>共同发展</w:t>
      </w:r>
      <w:r>
        <w:rPr>
          <w:rFonts w:ascii="仿宋" w:hAnsi="仿宋" w:eastAsia="仿宋"/>
        </w:rPr>
        <w:t>：作为知识库的创始共建方，共同塑造行业知识标准，推动行业进步，履行社会责任。</w:t>
      </w:r>
    </w:p>
    <w:p w14:paraId="4A27A020">
      <w:pPr>
        <w:pStyle w:val="2"/>
        <w:spacing w:line="580" w:lineRule="exact"/>
        <w:ind w:firstLine="640"/>
        <w:rPr>
          <w:rFonts w:ascii="仿宋" w:hAnsi="仿宋" w:eastAsia="仿宋"/>
        </w:rPr>
      </w:pPr>
      <w:r>
        <w:rPr>
          <w:rFonts w:ascii="仿宋" w:hAnsi="仿宋" w:eastAsia="仿宋"/>
        </w:rPr>
        <w:t>四、报名方式</w:t>
      </w:r>
      <w:r>
        <w:rPr>
          <w:rFonts w:ascii="仿宋" w:eastAsia="仿宋"/>
        </w:rPr>
        <w:t>​</w:t>
      </w:r>
    </w:p>
    <w:p w14:paraId="035BA8AA">
      <w:pPr>
        <w:pStyle w:val="11"/>
        <w:spacing w:line="580" w:lineRule="exact"/>
        <w:ind w:firstLine="640"/>
        <w:rPr>
          <w:rFonts w:ascii="仿宋" w:hAnsi="仿宋" w:eastAsia="仿宋"/>
        </w:rPr>
      </w:pPr>
      <w:r>
        <w:rPr>
          <w:rFonts w:ascii="仿宋" w:hAnsi="仿宋" w:eastAsia="仿宋"/>
        </w:rPr>
        <w:t>请有意参与共建的单位于</w:t>
      </w:r>
      <w:r>
        <w:rPr>
          <w:rFonts w:hint="eastAsia" w:ascii="仿宋" w:hAnsi="仿宋" w:eastAsia="仿宋"/>
        </w:rPr>
        <w:t>2025</w:t>
      </w:r>
      <w:r>
        <w:rPr>
          <w:rStyle w:val="20"/>
          <w:rFonts w:ascii="仿宋" w:hAnsi="仿宋" w:eastAsia="仿宋"/>
          <w:b w:val="0"/>
        </w:rPr>
        <w:t>年</w:t>
      </w:r>
      <w:r>
        <w:rPr>
          <w:rStyle w:val="20"/>
          <w:rFonts w:hint="eastAsia" w:ascii="仿宋" w:hAnsi="仿宋" w:eastAsia="仿宋"/>
          <w:b w:val="0"/>
        </w:rPr>
        <w:t>10</w:t>
      </w:r>
      <w:r>
        <w:rPr>
          <w:rStyle w:val="20"/>
          <w:rFonts w:ascii="仿宋" w:hAnsi="仿宋" w:eastAsia="仿宋"/>
          <w:b w:val="0"/>
        </w:rPr>
        <w:t>月</w:t>
      </w:r>
      <w:r>
        <w:rPr>
          <w:rStyle w:val="20"/>
          <w:rFonts w:hint="eastAsia" w:ascii="仿宋" w:hAnsi="仿宋" w:eastAsia="仿宋"/>
          <w:b w:val="0"/>
        </w:rPr>
        <w:t>31</w:t>
      </w:r>
      <w:r>
        <w:rPr>
          <w:rStyle w:val="20"/>
          <w:rFonts w:ascii="仿宋" w:hAnsi="仿宋" w:eastAsia="仿宋"/>
          <w:b w:val="0"/>
        </w:rPr>
        <w:t>日</w:t>
      </w:r>
      <w:r>
        <w:rPr>
          <w:rFonts w:ascii="仿宋" w:hAnsi="仿宋" w:eastAsia="仿宋"/>
        </w:rPr>
        <w:t>前填写《“</w:t>
      </w:r>
      <w:r>
        <w:rPr>
          <w:rFonts w:hint="eastAsia" w:ascii="仿宋" w:hAnsi="仿宋" w:eastAsia="仿宋"/>
        </w:rPr>
        <w:t>福建省</w:t>
      </w:r>
      <w:r>
        <w:rPr>
          <w:rFonts w:ascii="仿宋" w:hAnsi="仿宋" w:eastAsia="仿宋"/>
        </w:rPr>
        <w:t>工程行业知识库”共建单位申请表》（见附件），并</w:t>
      </w:r>
      <w:r>
        <w:rPr>
          <w:rFonts w:hint="eastAsia" w:ascii="仿宋" w:hAnsi="仿宋" w:eastAsia="仿宋"/>
        </w:rPr>
        <w:t>经单位</w:t>
      </w:r>
      <w:r>
        <w:rPr>
          <w:rFonts w:ascii="仿宋" w:hAnsi="仿宋" w:eastAsia="仿宋"/>
        </w:rPr>
        <w:t>盖章</w:t>
      </w:r>
      <w:r>
        <w:rPr>
          <w:rFonts w:hint="eastAsia" w:ascii="仿宋" w:hAnsi="仿宋" w:eastAsia="仿宋"/>
        </w:rPr>
        <w:t>后将</w:t>
      </w:r>
      <w:r>
        <w:rPr>
          <w:rFonts w:ascii="仿宋" w:hAnsi="仿宋" w:eastAsia="仿宋"/>
        </w:rPr>
        <w:t>扫描</w:t>
      </w:r>
      <w:r>
        <w:rPr>
          <w:rFonts w:hint="eastAsia" w:ascii="仿宋" w:hAnsi="仿宋" w:eastAsia="仿宋"/>
        </w:rPr>
        <w:t>件</w:t>
      </w:r>
      <w:r>
        <w:rPr>
          <w:rFonts w:ascii="仿宋" w:hAnsi="仿宋" w:eastAsia="仿宋"/>
        </w:rPr>
        <w:t>发送至邮箱。我们将对申请单位进行综合评估，并尽快与符合条件的单位联系，商讨具体合作事宜。</w:t>
      </w:r>
    </w:p>
    <w:p w14:paraId="4A1A9BAF">
      <w:pPr>
        <w:pStyle w:val="11"/>
        <w:spacing w:line="580" w:lineRule="exact"/>
        <w:ind w:firstLine="640"/>
        <w:rPr>
          <w:rFonts w:ascii="仿宋" w:hAnsi="仿宋" w:eastAsia="仿宋"/>
        </w:rPr>
      </w:pPr>
      <w:r>
        <w:rPr>
          <w:rStyle w:val="20"/>
          <w:rFonts w:ascii="仿宋" w:hAnsi="仿宋" w:eastAsia="仿宋"/>
          <w:b w:val="0"/>
        </w:rPr>
        <w:t>知识改变命运，协同创造未来！</w:t>
      </w:r>
      <w:r>
        <w:rPr>
          <w:rFonts w:ascii="仿宋" w:hAnsi="仿宋" w:eastAsia="仿宋"/>
        </w:rPr>
        <w:t>我们坚信，每一份专业知识的注入，都将使这个知识库更加璀璨。我们诚挚地邀请有理想、有担当的行业同仁携手共进，为福建省工程行业的高质量发展储备智慧，共创未来！</w:t>
      </w:r>
    </w:p>
    <w:p w14:paraId="4875DF1F">
      <w:pPr>
        <w:pStyle w:val="11"/>
        <w:spacing w:line="580" w:lineRule="exact"/>
        <w:ind w:firstLine="640"/>
        <w:rPr>
          <w:rFonts w:ascii="仿宋" w:hAnsi="仿宋" w:eastAsia="仿宋"/>
        </w:rPr>
      </w:pPr>
      <w:r>
        <w:rPr>
          <w:rFonts w:ascii="仿宋" w:hAnsi="仿宋" w:eastAsia="仿宋"/>
        </w:rPr>
        <w:t>联系人：</w:t>
      </w:r>
      <w:r>
        <w:rPr>
          <w:rFonts w:hint="eastAsia" w:ascii="仿宋" w:hAnsi="仿宋" w:eastAsia="仿宋"/>
        </w:rPr>
        <w:t>林巧珠</w:t>
      </w:r>
    </w:p>
    <w:p w14:paraId="67197DEA">
      <w:pPr>
        <w:pStyle w:val="11"/>
        <w:spacing w:line="580" w:lineRule="exact"/>
        <w:ind w:firstLine="640"/>
        <w:rPr>
          <w:rFonts w:ascii="仿宋" w:hAnsi="仿宋" w:eastAsia="仿宋"/>
        </w:rPr>
      </w:pPr>
      <w:r>
        <w:rPr>
          <w:rFonts w:ascii="仿宋" w:hAnsi="仿宋" w:eastAsia="仿宋"/>
        </w:rPr>
        <w:t>联系电话：</w:t>
      </w:r>
      <w:r>
        <w:rPr>
          <w:rFonts w:hint="eastAsia" w:ascii="仿宋" w:hAnsi="仿宋" w:eastAsia="仿宋"/>
        </w:rPr>
        <w:t>0591-87569904</w:t>
      </w:r>
    </w:p>
    <w:p w14:paraId="38A8C62D">
      <w:pPr>
        <w:pStyle w:val="11"/>
        <w:spacing w:line="580" w:lineRule="exact"/>
        <w:ind w:firstLine="640"/>
        <w:rPr>
          <w:rFonts w:ascii="仿宋" w:hAnsi="仿宋" w:eastAsia="仿宋"/>
        </w:rPr>
      </w:pPr>
      <w:r>
        <w:rPr>
          <w:rFonts w:ascii="仿宋" w:hAnsi="仿宋" w:eastAsia="仿宋"/>
        </w:rPr>
        <w:t>电子邮箱：</w:t>
      </w:r>
      <w:r>
        <w:rPr>
          <w:rFonts w:hint="eastAsia" w:ascii="仿宋" w:hAnsi="仿宋" w:eastAsia="仿宋"/>
        </w:rPr>
        <w:t>fjjsjl@126.com</w:t>
      </w:r>
    </w:p>
    <w:p w14:paraId="53419FBD">
      <w:pPr>
        <w:pStyle w:val="11"/>
        <w:spacing w:line="580" w:lineRule="exact"/>
        <w:ind w:left="1600" w:hanging="960" w:firstLineChars="0"/>
        <w:rPr>
          <w:rFonts w:ascii="仿宋" w:hAnsi="仿宋" w:eastAsia="仿宋"/>
        </w:rPr>
      </w:pPr>
    </w:p>
    <w:p w14:paraId="0A28C0D3">
      <w:pPr>
        <w:pStyle w:val="11"/>
        <w:spacing w:line="580" w:lineRule="exact"/>
        <w:ind w:left="1600" w:hanging="960" w:firstLineChars="0"/>
        <w:rPr>
          <w:rFonts w:ascii="仿宋" w:hAnsi="仿宋" w:eastAsia="仿宋"/>
          <w:color w:val="000000"/>
        </w:rPr>
      </w:pPr>
      <w:r>
        <w:rPr>
          <w:rFonts w:ascii="仿宋" w:hAnsi="仿宋" w:eastAsia="仿宋"/>
        </w:rPr>
        <w:t>附件：“</w:t>
      </w:r>
      <w:r>
        <w:rPr>
          <w:rFonts w:hint="eastAsia" w:ascii="仿宋" w:hAnsi="仿宋" w:eastAsia="仿宋"/>
        </w:rPr>
        <w:t>福建省</w:t>
      </w:r>
      <w:r>
        <w:rPr>
          <w:rFonts w:ascii="仿宋" w:hAnsi="仿宋" w:eastAsia="仿宋"/>
        </w:rPr>
        <w:t>工程行业知识库”共建单位申请表</w:t>
      </w:r>
    </w:p>
    <w:p w14:paraId="023774EE">
      <w:pPr>
        <w:pStyle w:val="11"/>
        <w:spacing w:line="580" w:lineRule="exact"/>
        <w:ind w:left="1600" w:hanging="960" w:firstLineChars="0"/>
        <w:rPr>
          <w:rFonts w:ascii="仿宋" w:hAnsi="仿宋" w:eastAsia="仿宋"/>
          <w:color w:val="000000"/>
        </w:rPr>
      </w:pPr>
    </w:p>
    <w:p w14:paraId="503115EA">
      <w:pPr>
        <w:pStyle w:val="11"/>
        <w:spacing w:line="580" w:lineRule="exact"/>
        <w:ind w:left="1600" w:hanging="960" w:firstLineChars="0"/>
        <w:rPr>
          <w:rFonts w:ascii="仿宋" w:hAnsi="仿宋" w:eastAsia="仿宋"/>
          <w:color w:val="000000"/>
        </w:rPr>
      </w:pPr>
      <w:bookmarkStart w:id="0" w:name="_GoBack"/>
      <w:r>
        <w:rPr>
          <w:rFonts w:hint="eastAsia" w:ascii="仿宋" w:hAnsi="仿宋" w:eastAsia="仿宋"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360045</wp:posOffset>
            </wp:positionH>
            <wp:positionV relativeFrom="paragraph">
              <wp:posOffset>78740</wp:posOffset>
            </wp:positionV>
            <wp:extent cx="2396490" cy="2887345"/>
            <wp:effectExtent l="19050" t="0" r="3696" b="0"/>
            <wp:wrapNone/>
            <wp:docPr id="3" name="图片 2" descr="C:\Users\lenovo\xwechat_files\y584619791_cfe4\temp\RWTemp\2025-10\4766ee9dbf9f4eea8a21b8e9d015d67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lenovo\xwechat_files\y584619791_cfe4\temp\RWTemp\2025-10\4766ee9dbf9f4eea8a21b8e9d015d67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9910" cy="289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14:paraId="13969D3C">
      <w:pPr>
        <w:pStyle w:val="11"/>
        <w:spacing w:line="580" w:lineRule="exact"/>
        <w:ind w:left="1600" w:hanging="960" w:firstLineChars="0"/>
        <w:rPr>
          <w:rFonts w:ascii="仿宋" w:hAnsi="仿宋" w:eastAsia="仿宋"/>
          <w:color w:val="000000"/>
        </w:rPr>
      </w:pPr>
    </w:p>
    <w:p w14:paraId="772186F8">
      <w:pPr>
        <w:pStyle w:val="11"/>
        <w:spacing w:line="580" w:lineRule="exact"/>
        <w:ind w:left="1600" w:hanging="960" w:firstLineChars="0"/>
        <w:rPr>
          <w:rFonts w:ascii="仿宋" w:hAnsi="仿宋" w:eastAsia="仿宋"/>
          <w:color w:val="000000"/>
        </w:rPr>
      </w:pPr>
    </w:p>
    <w:p w14:paraId="1897290B">
      <w:pPr>
        <w:pStyle w:val="11"/>
        <w:spacing w:line="580" w:lineRule="exact"/>
        <w:ind w:left="1600" w:hanging="960" w:firstLineChars="0"/>
        <w:rPr>
          <w:rFonts w:ascii="仿宋" w:hAnsi="仿宋" w:eastAsia="仿宋"/>
          <w:color w:val="000000"/>
        </w:rPr>
      </w:pPr>
    </w:p>
    <w:p w14:paraId="3A48A334">
      <w:pPr>
        <w:pStyle w:val="11"/>
        <w:spacing w:line="580" w:lineRule="exact"/>
        <w:ind w:left="1600" w:hanging="960" w:firstLineChars="0"/>
        <w:rPr>
          <w:rFonts w:ascii="仿宋" w:hAnsi="仿宋" w:eastAsia="仿宋"/>
          <w:color w:val="000000"/>
        </w:rPr>
      </w:pPr>
    </w:p>
    <w:p w14:paraId="2E9F421D">
      <w:pPr>
        <w:pStyle w:val="11"/>
        <w:spacing w:line="580" w:lineRule="exact"/>
        <w:ind w:left="1600" w:hanging="960" w:firstLineChars="0"/>
        <w:rPr>
          <w:rFonts w:ascii="仿宋" w:hAnsi="仿宋" w:eastAsia="仿宋"/>
          <w:color w:val="000000"/>
        </w:rPr>
      </w:pPr>
    </w:p>
    <w:p w14:paraId="133C3884">
      <w:pPr>
        <w:pStyle w:val="11"/>
        <w:spacing w:line="580" w:lineRule="exact"/>
        <w:ind w:left="1600" w:hanging="960" w:firstLineChars="0"/>
        <w:rPr>
          <w:rFonts w:ascii="仿宋" w:hAnsi="仿宋" w:eastAsia="仿宋"/>
          <w:color w:val="000000"/>
        </w:rPr>
      </w:pPr>
    </w:p>
    <w:p w14:paraId="4C91D6A4">
      <w:pPr>
        <w:pStyle w:val="11"/>
        <w:spacing w:line="580" w:lineRule="exact"/>
        <w:ind w:left="1600" w:hanging="960" w:firstLineChars="0"/>
        <w:rPr>
          <w:rFonts w:ascii="仿宋" w:hAnsi="仿宋" w:eastAsia="仿宋"/>
          <w:color w:val="000000"/>
        </w:rPr>
      </w:pPr>
    </w:p>
    <w:p w14:paraId="2FD4C1B5">
      <w:pPr>
        <w:pStyle w:val="11"/>
        <w:spacing w:line="580" w:lineRule="exact"/>
        <w:ind w:left="1600" w:hanging="960" w:firstLineChars="0"/>
        <w:rPr>
          <w:rFonts w:ascii="仿宋" w:hAnsi="仿宋" w:eastAsia="仿宋"/>
          <w:color w:val="000000"/>
        </w:rPr>
      </w:pPr>
    </w:p>
    <w:p w14:paraId="521DE41E">
      <w:pPr>
        <w:pStyle w:val="11"/>
        <w:spacing w:line="580" w:lineRule="exact"/>
        <w:ind w:left="5158" w:leftChars="1312" w:hanging="960" w:firstLineChars="0"/>
        <w:jc w:val="center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福建省工程监理与项目管理协会</w:t>
      </w:r>
    </w:p>
    <w:p w14:paraId="519A1D37">
      <w:pPr>
        <w:pStyle w:val="11"/>
        <w:spacing w:line="580" w:lineRule="exact"/>
        <w:ind w:left="5158" w:leftChars="1312" w:hanging="960" w:firstLineChars="0"/>
        <w:jc w:val="center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2025年10月16日</w:t>
      </w:r>
      <w:r>
        <w:rPr>
          <w:rFonts w:ascii="仿宋" w:hAnsi="仿宋" w:eastAsia="仿宋"/>
          <w:color w:val="000000"/>
        </w:rPr>
        <w:br w:type="page"/>
      </w:r>
    </w:p>
    <w:p w14:paraId="2028C8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</w:p>
    <w:p w14:paraId="02610172"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“福建省工程行业知识库”共建单位申请表</w:t>
      </w:r>
      <w:r>
        <w:rPr>
          <w:rFonts w:asciiTheme="minorEastAsia" w:eastAsiaTheme="minorEastAsia"/>
          <w:b/>
          <w:sz w:val="36"/>
          <w:szCs w:val="36"/>
        </w:rPr>
        <w:t>​</w:t>
      </w:r>
    </w:p>
    <w:tbl>
      <w:tblPr>
        <w:tblStyle w:val="18"/>
        <w:tblW w:w="9048" w:type="dxa"/>
        <w:jc w:val="center"/>
        <w:tblBorders>
          <w:top w:val="single" w:color="E0E0E0" w:sz="6" w:space="0"/>
          <w:left w:val="single" w:color="E0E0E0" w:sz="6" w:space="0"/>
          <w:bottom w:val="single" w:color="E0E0E0" w:sz="6" w:space="0"/>
          <w:right w:val="single" w:color="E0E0E0" w:sz="6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2345"/>
        <w:gridCol w:w="2189"/>
        <w:gridCol w:w="1409"/>
        <w:gridCol w:w="3105"/>
      </w:tblGrid>
      <w:tr w14:paraId="3E84475E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80" w:hRule="atLeast"/>
          <w:jc w:val="center"/>
        </w:trPr>
        <w:tc>
          <w:tcPr>
            <w:tcW w:w="9048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012BE89B">
            <w:pPr>
              <w:pStyle w:val="16"/>
              <w:widowControl/>
              <w:snapToGrid w:val="0"/>
              <w:spacing w:beforeAutospacing="0" w:afterAutospacing="0" w:line="340" w:lineRule="exact"/>
              <w:jc w:val="center"/>
              <w:rPr>
                <w:rFonts w:asciiTheme="majorEastAsia" w:hAnsiTheme="majorEastAsia" w:eastAsiaTheme="majorEastAsia"/>
                <w:color w:val="000000"/>
                <w:szCs w:val="24"/>
              </w:rPr>
            </w:pPr>
            <w:r>
              <w:rPr>
                <w:rFonts w:hint="eastAsia" w:hAnsi="仿宋" w:asciiTheme="majorEastAsia"/>
                <w:bCs/>
                <w:color w:val="000000"/>
                <w:szCs w:val="24"/>
              </w:rPr>
              <w:t>​</w:t>
            </w:r>
            <w:r>
              <w:rPr>
                <w:rFonts w:hint="eastAsia" w:asciiTheme="majorEastAsia" w:hAnsiTheme="majorEastAsia" w:eastAsiaTheme="majorEastAsia"/>
                <w:bCs/>
                <w:color w:val="000000"/>
                <w:szCs w:val="24"/>
              </w:rPr>
              <w:t>一、基本信息</w:t>
            </w:r>
          </w:p>
        </w:tc>
      </w:tr>
      <w:tr w14:paraId="3962B965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80" w:hRule="atLeast"/>
          <w:jc w:val="center"/>
        </w:trPr>
        <w:tc>
          <w:tcPr>
            <w:tcW w:w="23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0C02234E">
            <w:pPr>
              <w:pStyle w:val="16"/>
              <w:widowControl/>
              <w:snapToGrid w:val="0"/>
              <w:spacing w:beforeAutospacing="0" w:afterAutospacing="0" w:line="340" w:lineRule="exact"/>
              <w:jc w:val="center"/>
              <w:rPr>
                <w:rFonts w:asciiTheme="majorEastAsia" w:hAnsiTheme="majorEastAsia" w:eastAsiaTheme="majorEastAsia"/>
                <w:color w:val="000000"/>
                <w:szCs w:val="24"/>
              </w:rPr>
            </w:pPr>
            <w:r>
              <w:rPr>
                <w:rFonts w:asciiTheme="majorEastAsia" w:eastAsiaTheme="majorEastAsia"/>
                <w:color w:val="000000"/>
                <w:szCs w:val="24"/>
              </w:rPr>
              <w:t>​</w:t>
            </w:r>
            <w:r>
              <w:rPr>
                <w:rStyle w:val="20"/>
                <w:rFonts w:asciiTheme="majorEastAsia" w:hAnsiTheme="majorEastAsia" w:eastAsiaTheme="majorEastAsia"/>
                <w:b w:val="0"/>
                <w:color w:val="000000"/>
                <w:szCs w:val="24"/>
              </w:rPr>
              <w:t>单位名称</w:t>
            </w:r>
            <w:r>
              <w:rPr>
                <w:rFonts w:asciiTheme="majorEastAsia" w:eastAsiaTheme="majorEastAsia"/>
                <w:color w:val="000000"/>
                <w:szCs w:val="24"/>
              </w:rPr>
              <w:t>​</w:t>
            </w:r>
          </w:p>
        </w:tc>
        <w:tc>
          <w:tcPr>
            <w:tcW w:w="6703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063257AA">
            <w:pPr>
              <w:pStyle w:val="16"/>
              <w:widowControl/>
              <w:snapToGrid w:val="0"/>
              <w:spacing w:beforeAutospacing="0" w:afterAutospacing="0" w:line="340" w:lineRule="exact"/>
              <w:jc w:val="center"/>
              <w:rPr>
                <w:rFonts w:asciiTheme="majorEastAsia" w:hAnsiTheme="majorEastAsia" w:eastAsiaTheme="majorEastAsia"/>
                <w:color w:val="000000"/>
                <w:szCs w:val="24"/>
              </w:rPr>
            </w:pPr>
            <w:r>
              <w:rPr>
                <w:rFonts w:asciiTheme="majorEastAsia" w:hAnsiTheme="majorEastAsia" w:eastAsiaTheme="majorEastAsia"/>
                <w:color w:val="000000"/>
                <w:szCs w:val="24"/>
              </w:rPr>
              <w:t>（请填写</w:t>
            </w:r>
            <w:r>
              <w:rPr>
                <w:rFonts w:hint="eastAsia" w:asciiTheme="majorEastAsia" w:hAnsiTheme="majorEastAsia" w:eastAsiaTheme="majorEastAsia"/>
                <w:color w:val="000000"/>
                <w:szCs w:val="24"/>
              </w:rPr>
              <w:t>单位</w:t>
            </w:r>
            <w:r>
              <w:rPr>
                <w:rFonts w:asciiTheme="majorEastAsia" w:hAnsiTheme="majorEastAsia" w:eastAsiaTheme="majorEastAsia"/>
                <w:color w:val="000000"/>
                <w:szCs w:val="24"/>
              </w:rPr>
              <w:t>全称）</w:t>
            </w:r>
          </w:p>
        </w:tc>
      </w:tr>
      <w:tr w14:paraId="3F78D83B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80" w:hRule="atLeast"/>
          <w:jc w:val="center"/>
        </w:trPr>
        <w:tc>
          <w:tcPr>
            <w:tcW w:w="23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7F6F5877">
            <w:pPr>
              <w:pStyle w:val="16"/>
              <w:widowControl/>
              <w:snapToGrid w:val="0"/>
              <w:spacing w:beforeAutospacing="0" w:afterAutospacing="0" w:line="340" w:lineRule="exact"/>
              <w:jc w:val="center"/>
              <w:rPr>
                <w:rFonts w:asciiTheme="majorEastAsia" w:hAnsiTheme="majorEastAsia" w:eastAsiaTheme="majorEastAsia"/>
                <w:color w:val="000000"/>
                <w:szCs w:val="24"/>
              </w:rPr>
            </w:pPr>
            <w:r>
              <w:rPr>
                <w:rFonts w:asciiTheme="majorEastAsia" w:eastAsiaTheme="majorEastAsia"/>
                <w:color w:val="000000"/>
                <w:szCs w:val="24"/>
              </w:rPr>
              <w:t>​</w:t>
            </w:r>
            <w:r>
              <w:rPr>
                <w:rStyle w:val="20"/>
                <w:rFonts w:asciiTheme="majorEastAsia" w:hAnsiTheme="majorEastAsia" w:eastAsiaTheme="majorEastAsia"/>
                <w:b w:val="0"/>
                <w:color w:val="000000"/>
                <w:szCs w:val="24"/>
              </w:rPr>
              <w:t>统一社会信用代码</w:t>
            </w:r>
          </w:p>
        </w:tc>
        <w:tc>
          <w:tcPr>
            <w:tcW w:w="6703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2CF25277">
            <w:pPr>
              <w:snapToGrid w:val="0"/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</w:tr>
      <w:tr w14:paraId="291520BA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80" w:hRule="atLeast"/>
          <w:jc w:val="center"/>
        </w:trPr>
        <w:tc>
          <w:tcPr>
            <w:tcW w:w="23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5D4D3011">
            <w:pPr>
              <w:pStyle w:val="16"/>
              <w:widowControl/>
              <w:snapToGrid w:val="0"/>
              <w:spacing w:beforeAutospacing="0" w:afterAutospacing="0" w:line="340" w:lineRule="exact"/>
              <w:jc w:val="center"/>
              <w:rPr>
                <w:rFonts w:asciiTheme="majorEastAsia" w:hAnsiTheme="majorEastAsia" w:eastAsiaTheme="majorEastAsia"/>
                <w:color w:val="000000"/>
                <w:szCs w:val="24"/>
              </w:rPr>
            </w:pPr>
            <w:r>
              <w:rPr>
                <w:rFonts w:asciiTheme="majorEastAsia" w:eastAsiaTheme="majorEastAsia"/>
                <w:color w:val="000000"/>
                <w:szCs w:val="24"/>
              </w:rPr>
              <w:t>​</w:t>
            </w:r>
            <w:r>
              <w:rPr>
                <w:rStyle w:val="20"/>
                <w:rFonts w:asciiTheme="majorEastAsia" w:hAnsiTheme="majorEastAsia" w:eastAsiaTheme="majorEastAsia"/>
                <w:b w:val="0"/>
                <w:color w:val="000000"/>
                <w:szCs w:val="24"/>
              </w:rPr>
              <w:t>单位地址</w:t>
            </w:r>
            <w:r>
              <w:rPr>
                <w:rFonts w:asciiTheme="majorEastAsia" w:eastAsiaTheme="majorEastAsia"/>
                <w:color w:val="000000"/>
                <w:szCs w:val="24"/>
              </w:rPr>
              <w:t>​</w:t>
            </w:r>
            <w:r>
              <w:rPr>
                <w:rFonts w:hint="eastAsia" w:asciiTheme="majorEastAsia" w:hAnsiTheme="majorEastAsia" w:eastAsiaTheme="majorEastAsia"/>
                <w:color w:val="000000"/>
                <w:szCs w:val="24"/>
              </w:rPr>
              <w:t>（办公）</w:t>
            </w:r>
          </w:p>
        </w:tc>
        <w:tc>
          <w:tcPr>
            <w:tcW w:w="6703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62CC8947">
            <w:pPr>
              <w:snapToGrid w:val="0"/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</w:tr>
      <w:tr w14:paraId="2A3FD8A9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80" w:hRule="atLeast"/>
          <w:jc w:val="center"/>
        </w:trPr>
        <w:tc>
          <w:tcPr>
            <w:tcW w:w="23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2E298239">
            <w:pPr>
              <w:pStyle w:val="16"/>
              <w:widowControl/>
              <w:snapToGrid w:val="0"/>
              <w:spacing w:beforeAutospacing="0" w:afterAutospacing="0" w:line="340" w:lineRule="exact"/>
              <w:jc w:val="center"/>
              <w:rPr>
                <w:rFonts w:asciiTheme="majorEastAsia" w:hAnsiTheme="majorEastAsia" w:eastAsiaTheme="majorEastAsia"/>
                <w:color w:val="000000"/>
                <w:szCs w:val="24"/>
              </w:rPr>
            </w:pPr>
            <w:r>
              <w:rPr>
                <w:rFonts w:asciiTheme="majorEastAsia" w:eastAsiaTheme="majorEastAsia"/>
                <w:color w:val="000000"/>
                <w:szCs w:val="24"/>
              </w:rPr>
              <w:t>​</w:t>
            </w:r>
            <w:r>
              <w:rPr>
                <w:rStyle w:val="20"/>
                <w:rFonts w:asciiTheme="majorEastAsia" w:hAnsiTheme="majorEastAsia" w:eastAsiaTheme="majorEastAsia"/>
                <w:b w:val="0"/>
                <w:color w:val="000000"/>
                <w:szCs w:val="24"/>
              </w:rPr>
              <w:t>法定代表人</w:t>
            </w:r>
            <w:r>
              <w:rPr>
                <w:rFonts w:asciiTheme="majorEastAsia" w:eastAsiaTheme="majorEastAsia"/>
                <w:color w:val="000000"/>
                <w:szCs w:val="24"/>
              </w:rPr>
              <w:t>​</w:t>
            </w:r>
          </w:p>
        </w:tc>
        <w:tc>
          <w:tcPr>
            <w:tcW w:w="21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1DBABEC5">
            <w:pPr>
              <w:snapToGrid w:val="0"/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58EA8F43">
            <w:pPr>
              <w:pStyle w:val="16"/>
              <w:widowControl/>
              <w:snapToGrid w:val="0"/>
              <w:spacing w:beforeAutospacing="0" w:afterAutospacing="0" w:line="340" w:lineRule="exact"/>
              <w:jc w:val="center"/>
              <w:rPr>
                <w:rFonts w:asciiTheme="majorEastAsia" w:hAnsiTheme="majorEastAsia" w:eastAsiaTheme="majorEastAsia"/>
                <w:color w:val="000000"/>
                <w:szCs w:val="24"/>
              </w:rPr>
            </w:pPr>
            <w:r>
              <w:rPr>
                <w:rFonts w:asciiTheme="majorEastAsia" w:eastAsiaTheme="majorEastAsia"/>
                <w:color w:val="000000"/>
                <w:szCs w:val="24"/>
              </w:rPr>
              <w:t>​</w:t>
            </w:r>
            <w:r>
              <w:rPr>
                <w:rStyle w:val="20"/>
                <w:rFonts w:asciiTheme="majorEastAsia" w:hAnsiTheme="majorEastAsia" w:eastAsiaTheme="majorEastAsia"/>
                <w:b w:val="0"/>
                <w:color w:val="000000"/>
                <w:szCs w:val="24"/>
              </w:rPr>
              <w:t>联系电话</w:t>
            </w:r>
            <w:r>
              <w:rPr>
                <w:rFonts w:asciiTheme="majorEastAsia" w:eastAsiaTheme="majorEastAsia"/>
                <w:color w:val="000000"/>
                <w:szCs w:val="24"/>
              </w:rPr>
              <w:t>​</w:t>
            </w:r>
          </w:p>
        </w:tc>
        <w:tc>
          <w:tcPr>
            <w:tcW w:w="31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1FA6EFD8">
            <w:pPr>
              <w:pStyle w:val="16"/>
              <w:widowControl/>
              <w:snapToGrid w:val="0"/>
              <w:spacing w:beforeAutospacing="0" w:afterAutospacing="0" w:line="340" w:lineRule="exact"/>
              <w:jc w:val="center"/>
              <w:rPr>
                <w:rFonts w:asciiTheme="majorEastAsia" w:hAnsiTheme="majorEastAsia" w:eastAsiaTheme="majorEastAsia"/>
                <w:color w:val="000000"/>
                <w:szCs w:val="24"/>
              </w:rPr>
            </w:pPr>
          </w:p>
        </w:tc>
      </w:tr>
      <w:tr w14:paraId="11067176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80" w:hRule="atLeast"/>
          <w:jc w:val="center"/>
        </w:trPr>
        <w:tc>
          <w:tcPr>
            <w:tcW w:w="23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49C3C03B">
            <w:pPr>
              <w:pStyle w:val="16"/>
              <w:widowControl/>
              <w:snapToGrid w:val="0"/>
              <w:spacing w:beforeAutospacing="0" w:afterAutospacing="0" w:line="340" w:lineRule="exact"/>
              <w:jc w:val="center"/>
              <w:rPr>
                <w:rStyle w:val="20"/>
                <w:rFonts w:asciiTheme="majorEastAsia" w:hAnsiTheme="majorEastAsia" w:eastAsiaTheme="majorEastAsia"/>
                <w:b w:val="0"/>
              </w:rPr>
            </w:pPr>
            <w:r>
              <w:rPr>
                <w:rStyle w:val="20"/>
                <w:rFonts w:asciiTheme="majorEastAsia" w:hAnsiTheme="majorEastAsia" w:eastAsiaTheme="majorEastAsia"/>
                <w:b w:val="0"/>
              </w:rPr>
              <w:t>​</w:t>
            </w:r>
            <w:r>
              <w:rPr>
                <w:rStyle w:val="20"/>
                <w:rFonts w:hint="eastAsia" w:asciiTheme="majorEastAsia" w:hAnsiTheme="majorEastAsia" w:eastAsiaTheme="majorEastAsia"/>
                <w:b w:val="0"/>
                <w:color w:val="000000"/>
                <w:szCs w:val="24"/>
              </w:rPr>
              <w:t>知识库</w:t>
            </w:r>
            <w:r>
              <w:rPr>
                <w:rStyle w:val="20"/>
                <w:rFonts w:asciiTheme="majorEastAsia" w:hAnsiTheme="majorEastAsia" w:eastAsiaTheme="majorEastAsia"/>
                <w:b w:val="0"/>
                <w:color w:val="000000"/>
                <w:szCs w:val="24"/>
              </w:rPr>
              <w:t>联系人</w:t>
            </w:r>
            <w:r>
              <w:rPr>
                <w:rStyle w:val="20"/>
                <w:rFonts w:asciiTheme="majorEastAsia" w:hAnsiTheme="majorEastAsia" w:eastAsiaTheme="majorEastAsia"/>
                <w:b w:val="0"/>
              </w:rPr>
              <w:t>​</w:t>
            </w:r>
          </w:p>
        </w:tc>
        <w:tc>
          <w:tcPr>
            <w:tcW w:w="21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185C04AD">
            <w:pPr>
              <w:snapToGrid w:val="0"/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7CB4F953">
            <w:pPr>
              <w:pStyle w:val="16"/>
              <w:widowControl/>
              <w:snapToGrid w:val="0"/>
              <w:spacing w:beforeAutospacing="0" w:afterAutospacing="0" w:line="340" w:lineRule="exact"/>
              <w:jc w:val="center"/>
              <w:rPr>
                <w:rFonts w:asciiTheme="majorEastAsia" w:hAnsiTheme="majorEastAsia" w:eastAsiaTheme="majorEastAsia"/>
                <w:color w:val="000000"/>
                <w:szCs w:val="24"/>
              </w:rPr>
            </w:pPr>
            <w:r>
              <w:rPr>
                <w:rFonts w:asciiTheme="majorEastAsia" w:eastAsiaTheme="majorEastAsia"/>
                <w:color w:val="000000"/>
                <w:szCs w:val="24"/>
              </w:rPr>
              <w:t>​</w:t>
            </w:r>
            <w:r>
              <w:rPr>
                <w:rStyle w:val="20"/>
                <w:rFonts w:asciiTheme="majorEastAsia" w:hAnsiTheme="majorEastAsia" w:eastAsiaTheme="majorEastAsia"/>
                <w:b w:val="0"/>
                <w:color w:val="000000"/>
                <w:szCs w:val="24"/>
              </w:rPr>
              <w:t>职务</w:t>
            </w:r>
            <w:r>
              <w:rPr>
                <w:rFonts w:asciiTheme="majorEastAsia" w:eastAsiaTheme="majorEastAsia"/>
                <w:color w:val="000000"/>
                <w:szCs w:val="24"/>
              </w:rPr>
              <w:t>​</w:t>
            </w:r>
          </w:p>
        </w:tc>
        <w:tc>
          <w:tcPr>
            <w:tcW w:w="31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6E94F399">
            <w:pPr>
              <w:pStyle w:val="16"/>
              <w:widowControl/>
              <w:snapToGrid w:val="0"/>
              <w:spacing w:beforeAutospacing="0" w:afterAutospacing="0" w:line="340" w:lineRule="exact"/>
              <w:jc w:val="center"/>
              <w:rPr>
                <w:rFonts w:asciiTheme="majorEastAsia" w:hAnsiTheme="majorEastAsia" w:eastAsiaTheme="majorEastAsia"/>
                <w:color w:val="000000"/>
                <w:szCs w:val="24"/>
              </w:rPr>
            </w:pPr>
          </w:p>
        </w:tc>
      </w:tr>
      <w:tr w14:paraId="415F433E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80" w:hRule="atLeast"/>
          <w:jc w:val="center"/>
        </w:trPr>
        <w:tc>
          <w:tcPr>
            <w:tcW w:w="23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3A6039AB">
            <w:pPr>
              <w:pStyle w:val="16"/>
              <w:widowControl/>
              <w:snapToGrid w:val="0"/>
              <w:spacing w:beforeAutospacing="0" w:afterAutospacing="0" w:line="340" w:lineRule="exact"/>
              <w:jc w:val="center"/>
              <w:rPr>
                <w:rFonts w:asciiTheme="majorEastAsia" w:hAnsiTheme="majorEastAsia" w:eastAsiaTheme="majorEastAsia"/>
                <w:color w:val="000000"/>
                <w:szCs w:val="24"/>
              </w:rPr>
            </w:pPr>
            <w:r>
              <w:rPr>
                <w:rFonts w:asciiTheme="majorEastAsia" w:eastAsiaTheme="majorEastAsia"/>
                <w:color w:val="000000"/>
                <w:szCs w:val="24"/>
              </w:rPr>
              <w:t>​</w:t>
            </w:r>
            <w:r>
              <w:rPr>
                <w:rStyle w:val="20"/>
                <w:rFonts w:asciiTheme="majorEastAsia" w:hAnsiTheme="majorEastAsia" w:eastAsiaTheme="majorEastAsia"/>
                <w:b w:val="0"/>
                <w:color w:val="000000"/>
                <w:szCs w:val="24"/>
              </w:rPr>
              <w:t>联系电话</w:t>
            </w:r>
            <w:r>
              <w:rPr>
                <w:rFonts w:asciiTheme="majorEastAsia" w:eastAsiaTheme="majorEastAsia"/>
                <w:color w:val="000000"/>
                <w:szCs w:val="24"/>
              </w:rPr>
              <w:t>​</w:t>
            </w:r>
          </w:p>
        </w:tc>
        <w:tc>
          <w:tcPr>
            <w:tcW w:w="21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182191A6">
            <w:pPr>
              <w:snapToGrid w:val="0"/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1502E20A">
            <w:pPr>
              <w:pStyle w:val="16"/>
              <w:widowControl/>
              <w:snapToGrid w:val="0"/>
              <w:spacing w:beforeAutospacing="0" w:afterAutospacing="0" w:line="340" w:lineRule="exact"/>
              <w:jc w:val="center"/>
              <w:rPr>
                <w:rFonts w:asciiTheme="majorEastAsia" w:hAnsiTheme="majorEastAsia" w:eastAsiaTheme="majorEastAsia"/>
                <w:color w:val="000000"/>
                <w:szCs w:val="24"/>
              </w:rPr>
            </w:pPr>
            <w:r>
              <w:rPr>
                <w:rFonts w:asciiTheme="majorEastAsia" w:eastAsiaTheme="majorEastAsia"/>
                <w:color w:val="000000"/>
                <w:szCs w:val="24"/>
              </w:rPr>
              <w:t>​</w:t>
            </w:r>
            <w:r>
              <w:rPr>
                <w:rStyle w:val="20"/>
                <w:rFonts w:asciiTheme="majorEastAsia" w:hAnsiTheme="majorEastAsia" w:eastAsiaTheme="majorEastAsia"/>
                <w:b w:val="0"/>
                <w:color w:val="000000"/>
                <w:szCs w:val="24"/>
              </w:rPr>
              <w:t>电子邮箱</w:t>
            </w:r>
            <w:r>
              <w:rPr>
                <w:rFonts w:asciiTheme="majorEastAsia" w:eastAsiaTheme="majorEastAsia"/>
                <w:color w:val="000000"/>
                <w:szCs w:val="24"/>
              </w:rPr>
              <w:t>​</w:t>
            </w:r>
          </w:p>
        </w:tc>
        <w:tc>
          <w:tcPr>
            <w:tcW w:w="31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184901EB">
            <w:pPr>
              <w:pStyle w:val="16"/>
              <w:widowControl/>
              <w:snapToGrid w:val="0"/>
              <w:spacing w:beforeAutospacing="0" w:afterAutospacing="0" w:line="340" w:lineRule="exact"/>
              <w:jc w:val="center"/>
              <w:rPr>
                <w:rFonts w:asciiTheme="majorEastAsia" w:hAnsiTheme="majorEastAsia" w:eastAsiaTheme="majorEastAsia"/>
                <w:color w:val="000000"/>
                <w:szCs w:val="24"/>
              </w:rPr>
            </w:pPr>
          </w:p>
        </w:tc>
      </w:tr>
      <w:tr w14:paraId="6049FCDE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80" w:hRule="atLeast"/>
          <w:jc w:val="center"/>
        </w:trPr>
        <w:tc>
          <w:tcPr>
            <w:tcW w:w="23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40205E6A">
            <w:pPr>
              <w:pStyle w:val="16"/>
              <w:widowControl/>
              <w:snapToGrid w:val="0"/>
              <w:spacing w:beforeAutospacing="0" w:afterAutospacing="0" w:line="340" w:lineRule="exact"/>
              <w:jc w:val="center"/>
              <w:rPr>
                <w:rFonts w:asciiTheme="majorEastAsia" w:hAnsiTheme="majorEastAsia" w:eastAsiaTheme="majorEastAsia"/>
                <w:color w:val="000000"/>
                <w:szCs w:val="24"/>
              </w:rPr>
            </w:pPr>
            <w:r>
              <w:rPr>
                <w:rFonts w:asciiTheme="majorEastAsia" w:eastAsiaTheme="majorEastAsia"/>
                <w:color w:val="000000"/>
                <w:szCs w:val="24"/>
              </w:rPr>
              <w:t>​</w:t>
            </w:r>
            <w:r>
              <w:rPr>
                <w:rStyle w:val="20"/>
                <w:rFonts w:asciiTheme="majorEastAsia" w:hAnsiTheme="majorEastAsia" w:eastAsiaTheme="majorEastAsia"/>
                <w:b w:val="0"/>
                <w:color w:val="000000"/>
                <w:szCs w:val="24"/>
              </w:rPr>
              <w:t>单位性质</w:t>
            </w:r>
            <w:r>
              <w:rPr>
                <w:rFonts w:asciiTheme="majorEastAsia" w:eastAsiaTheme="majorEastAsia"/>
                <w:color w:val="000000"/>
                <w:szCs w:val="24"/>
              </w:rPr>
              <w:t>​</w:t>
            </w:r>
          </w:p>
        </w:tc>
        <w:tc>
          <w:tcPr>
            <w:tcW w:w="6703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09DC68BC">
            <w:pPr>
              <w:snapToGrid w:val="0"/>
              <w:spacing w:line="340" w:lineRule="exact"/>
              <w:jc w:val="left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监理企业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施工单位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设计院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咨询公司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院校/研究机构</w:t>
            </w:r>
          </w:p>
          <w:p w14:paraId="30373E1D">
            <w:pPr>
              <w:snapToGrid w:val="0"/>
              <w:spacing w:line="340" w:lineRule="exact"/>
              <w:jc w:val="left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其他（请注明）___________________</w:t>
            </w:r>
          </w:p>
        </w:tc>
      </w:tr>
      <w:tr w14:paraId="28CABB64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60" w:hRule="atLeast"/>
          <w:jc w:val="center"/>
        </w:trPr>
        <w:tc>
          <w:tcPr>
            <w:tcW w:w="9048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6972E986">
            <w:pPr>
              <w:snapToGrid w:val="0"/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/>
                <w:color w:val="000000"/>
                <w:sz w:val="24"/>
                <w:szCs w:val="24"/>
              </w:rPr>
              <w:t>​</w:t>
            </w:r>
            <w:r>
              <w:rPr>
                <w:rStyle w:val="20"/>
                <w:rFonts w:asciiTheme="majorEastAsia" w:hAnsiTheme="majorEastAsia" w:eastAsiaTheme="majorEastAsia"/>
                <w:b w:val="0"/>
                <w:color w:val="000000"/>
                <w:sz w:val="24"/>
                <w:szCs w:val="24"/>
              </w:rPr>
              <w:t>二、申请共建方向与内容</w:t>
            </w:r>
            <w:r>
              <w:rPr>
                <w:rFonts w:asciiTheme="majorEastAsia" w:eastAsiaTheme="majorEastAsia"/>
                <w:color w:val="000000"/>
                <w:sz w:val="24"/>
                <w:szCs w:val="24"/>
              </w:rPr>
              <w:t>​</w:t>
            </w:r>
          </w:p>
        </w:tc>
      </w:tr>
      <w:tr w14:paraId="2EAE37CA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858" w:hRule="atLeast"/>
          <w:jc w:val="center"/>
        </w:trPr>
        <w:tc>
          <w:tcPr>
            <w:tcW w:w="9048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14:paraId="646D6A4D">
            <w:pPr>
              <w:snapToGrid w:val="0"/>
              <w:spacing w:line="360" w:lineRule="exact"/>
              <w:ind w:firstLine="480" w:firstLineChars="200"/>
              <w:jc w:val="left"/>
              <w:rPr>
                <w:rStyle w:val="20"/>
                <w:rFonts w:asciiTheme="majorEastAsia" w:hAnsiTheme="majorEastAsia" w:eastAsiaTheme="majorEastAsia"/>
                <w:b w:val="0"/>
                <w:color w:val="000000"/>
                <w:sz w:val="24"/>
                <w:szCs w:val="24"/>
              </w:rPr>
            </w:pPr>
            <w:r>
              <w:rPr>
                <w:rStyle w:val="20"/>
                <w:rFonts w:asciiTheme="majorEastAsia" w:hAnsiTheme="majorEastAsia" w:eastAsiaTheme="majorEastAsia"/>
                <w:b w:val="0"/>
                <w:color w:val="000000"/>
                <w:sz w:val="24"/>
                <w:szCs w:val="24"/>
              </w:rPr>
              <w:t>请参考知识库现有目录（如监理系列、AI运用、国家政策、项目管理等），结合自身优势，选择您希望负责或重点贡献的专业领域（可多选）：</w:t>
            </w:r>
            <w:r>
              <w:rPr>
                <w:rStyle w:val="20"/>
                <w:rFonts w:asciiTheme="majorEastAsia" w:eastAsiaTheme="majorEastAsia"/>
                <w:b w:val="0"/>
                <w:color w:val="000000"/>
                <w:sz w:val="24"/>
                <w:szCs w:val="24"/>
              </w:rPr>
              <w:t>​</w:t>
            </w:r>
          </w:p>
          <w:p w14:paraId="1C29E9D2">
            <w:pPr>
              <w:snapToGrid w:val="0"/>
              <w:spacing w:line="360" w:lineRule="exact"/>
              <w:jc w:val="left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eastAsiaTheme="majorEastAsia"/>
                <w:color w:val="000000"/>
                <w:sz w:val="24"/>
                <w:szCs w:val="24"/>
              </w:rPr>
              <w:t>​</w:t>
            </w:r>
            <w:r>
              <w:rPr>
                <w:rStyle w:val="20"/>
                <w:rFonts w:asciiTheme="majorEastAsia" w:hAnsiTheme="majorEastAsia" w:eastAsiaTheme="majorEastAsia"/>
                <w:b w:val="0"/>
                <w:color w:val="000000"/>
                <w:sz w:val="24"/>
                <w:szCs w:val="24"/>
              </w:rPr>
              <w:t>监理系列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（细分：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房建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市政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水利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电力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其他_______）</w:t>
            </w:r>
          </w:p>
          <w:p w14:paraId="10BCD4CC">
            <w:pPr>
              <w:snapToGrid w:val="0"/>
              <w:spacing w:line="360" w:lineRule="exact"/>
              <w:jc w:val="left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eastAsiaTheme="majorEastAsia"/>
                <w:color w:val="000000"/>
                <w:sz w:val="24"/>
                <w:szCs w:val="24"/>
              </w:rPr>
              <w:t>​</w:t>
            </w:r>
            <w:r>
              <w:rPr>
                <w:rStyle w:val="20"/>
                <w:rFonts w:asciiTheme="majorEastAsia" w:hAnsiTheme="majorEastAsia" w:eastAsiaTheme="majorEastAsia"/>
                <w:b w:val="0"/>
                <w:color w:val="000000"/>
                <w:sz w:val="24"/>
                <w:szCs w:val="24"/>
              </w:rPr>
              <w:t>AI运用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（细分：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AI辅助审图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智能巡检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资料管理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其他_______）</w:t>
            </w:r>
          </w:p>
          <w:p w14:paraId="22B381F9">
            <w:pPr>
              <w:snapToGrid w:val="0"/>
              <w:spacing w:line="360" w:lineRule="exact"/>
              <w:jc w:val="left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eastAsiaTheme="majorEastAsia"/>
                <w:color w:val="000000"/>
                <w:sz w:val="24"/>
                <w:szCs w:val="24"/>
              </w:rPr>
              <w:t>​</w:t>
            </w:r>
            <w:r>
              <w:rPr>
                <w:rStyle w:val="20"/>
                <w:rFonts w:asciiTheme="majorEastAsia" w:hAnsiTheme="majorEastAsia" w:eastAsiaTheme="majorEastAsia"/>
                <w:b w:val="0"/>
                <w:color w:val="000000"/>
                <w:sz w:val="24"/>
                <w:szCs w:val="24"/>
              </w:rPr>
              <w:t>国家及地方政策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（细分：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政策解读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规范更新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行业标准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其他_______）</w:t>
            </w:r>
          </w:p>
          <w:p w14:paraId="1D547200">
            <w:pPr>
              <w:snapToGrid w:val="0"/>
              <w:spacing w:line="360" w:lineRule="exact"/>
              <w:jc w:val="left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eastAsiaTheme="majorEastAsia"/>
                <w:color w:val="000000"/>
                <w:sz w:val="24"/>
                <w:szCs w:val="24"/>
              </w:rPr>
              <w:t>​</w:t>
            </w:r>
            <w:r>
              <w:rPr>
                <w:rStyle w:val="20"/>
                <w:rFonts w:asciiTheme="majorEastAsia" w:hAnsiTheme="majorEastAsia" w:eastAsiaTheme="majorEastAsia"/>
                <w:b w:val="0"/>
                <w:color w:val="000000"/>
                <w:sz w:val="24"/>
                <w:szCs w:val="24"/>
              </w:rPr>
              <w:t>项目管理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（细分：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进度控制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成本控制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合同管理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风险管理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其他_______）</w:t>
            </w:r>
          </w:p>
          <w:p w14:paraId="3AE80E9A">
            <w:pPr>
              <w:snapToGrid w:val="0"/>
              <w:spacing w:line="360" w:lineRule="exact"/>
              <w:jc w:val="left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eastAsiaTheme="majorEastAsia"/>
                <w:color w:val="000000"/>
                <w:sz w:val="24"/>
                <w:szCs w:val="24"/>
              </w:rPr>
              <w:t>​</w:t>
            </w:r>
            <w:r>
              <w:rPr>
                <w:rStyle w:val="20"/>
                <w:rFonts w:asciiTheme="majorEastAsia" w:hAnsiTheme="majorEastAsia" w:eastAsiaTheme="majorEastAsia"/>
                <w:b w:val="0"/>
                <w:color w:val="000000"/>
                <w:sz w:val="24"/>
                <w:szCs w:val="24"/>
              </w:rPr>
              <w:t>施工技术与工艺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（细分：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传统工艺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新技术/工法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质量通病防治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其他_______）</w:t>
            </w:r>
          </w:p>
          <w:p w14:paraId="7FD7806D">
            <w:pPr>
              <w:snapToGrid w:val="0"/>
              <w:spacing w:line="360" w:lineRule="exact"/>
              <w:jc w:val="left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eastAsiaTheme="majorEastAsia"/>
                <w:color w:val="000000"/>
                <w:sz w:val="24"/>
                <w:szCs w:val="24"/>
              </w:rPr>
              <w:t>​</w:t>
            </w:r>
            <w:r>
              <w:rPr>
                <w:rStyle w:val="20"/>
                <w:rFonts w:asciiTheme="majorEastAsia" w:hAnsiTheme="majorEastAsia" w:eastAsiaTheme="majorEastAsia"/>
                <w:b w:val="0"/>
                <w:color w:val="000000"/>
                <w:sz w:val="24"/>
                <w:szCs w:val="24"/>
              </w:rPr>
              <w:t>安全管理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（细分：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安全标准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应急预案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案例库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其他_______）</w:t>
            </w:r>
          </w:p>
          <w:p w14:paraId="36169C47">
            <w:pPr>
              <w:snapToGrid w:val="0"/>
              <w:spacing w:line="360" w:lineRule="exact"/>
              <w:jc w:val="left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eastAsiaTheme="majorEastAsia"/>
                <w:color w:val="000000"/>
                <w:sz w:val="24"/>
                <w:szCs w:val="24"/>
              </w:rPr>
              <w:t>​</w:t>
            </w:r>
            <w:r>
              <w:rPr>
                <w:rStyle w:val="20"/>
                <w:rFonts w:asciiTheme="majorEastAsia" w:hAnsiTheme="majorEastAsia" w:eastAsiaTheme="majorEastAsia"/>
                <w:b w:val="0"/>
                <w:color w:val="000000"/>
                <w:sz w:val="24"/>
                <w:szCs w:val="24"/>
              </w:rPr>
              <w:t>智能建造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（细分：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BIM应用点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软件教程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案例分享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其他_______）</w:t>
            </w:r>
          </w:p>
          <w:p w14:paraId="52BCF5DE">
            <w:pPr>
              <w:snapToGrid w:val="0"/>
              <w:spacing w:line="360" w:lineRule="exact"/>
              <w:jc w:val="left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eastAsiaTheme="majorEastAsia"/>
                <w:color w:val="000000"/>
                <w:sz w:val="24"/>
                <w:szCs w:val="24"/>
              </w:rPr>
              <w:t>​</w:t>
            </w:r>
            <w:r>
              <w:rPr>
                <w:rStyle w:val="20"/>
                <w:rFonts w:asciiTheme="majorEastAsia" w:hAnsiTheme="majorEastAsia" w:eastAsiaTheme="majorEastAsia"/>
                <w:b w:val="0"/>
                <w:color w:val="000000"/>
                <w:sz w:val="24"/>
                <w:szCs w:val="24"/>
              </w:rPr>
              <w:t>绿色建筑与可持续发展</w:t>
            </w:r>
            <w:r>
              <w:rPr>
                <w:rFonts w:asciiTheme="majorEastAsia" w:eastAsiaTheme="majorEastAsia"/>
                <w:color w:val="000000"/>
                <w:sz w:val="24"/>
                <w:szCs w:val="24"/>
              </w:rPr>
              <w:t>​</w:t>
            </w:r>
          </w:p>
          <w:p w14:paraId="3A54A4D6">
            <w:pPr>
              <w:snapToGrid w:val="0"/>
              <w:spacing w:line="360" w:lineRule="exact"/>
              <w:jc w:val="left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eastAsiaTheme="majorEastAsia"/>
                <w:color w:val="000000"/>
                <w:sz w:val="24"/>
                <w:szCs w:val="24"/>
              </w:rPr>
              <w:t>​</w:t>
            </w:r>
            <w:r>
              <w:rPr>
                <w:rStyle w:val="20"/>
                <w:rFonts w:hint="eastAsia" w:asciiTheme="majorEastAsia" w:hAnsiTheme="majorEastAsia" w:eastAsiaTheme="majorEastAsia"/>
                <w:b w:val="0"/>
                <w:color w:val="000000"/>
                <w:sz w:val="24"/>
                <w:szCs w:val="24"/>
              </w:rPr>
              <w:t>合同管理</w:t>
            </w:r>
          </w:p>
          <w:p w14:paraId="4A4E7896">
            <w:pPr>
              <w:snapToGrid w:val="0"/>
              <w:spacing w:line="360" w:lineRule="exact"/>
              <w:jc w:val="left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eastAsiaTheme="majorEastAsia"/>
                <w:color w:val="000000"/>
                <w:sz w:val="24"/>
                <w:szCs w:val="24"/>
              </w:rPr>
              <w:t>​</w:t>
            </w:r>
            <w:r>
              <w:rPr>
                <w:rStyle w:val="20"/>
                <w:rFonts w:hint="eastAsia" w:asciiTheme="majorEastAsia" w:hAnsiTheme="majorEastAsia" w:eastAsiaTheme="majorEastAsia"/>
                <w:b w:val="0"/>
                <w:color w:val="000000"/>
                <w:sz w:val="24"/>
                <w:szCs w:val="24"/>
              </w:rPr>
              <w:t>造价咨询</w:t>
            </w:r>
          </w:p>
          <w:p w14:paraId="15321032">
            <w:pPr>
              <w:snapToGrid w:val="0"/>
              <w:spacing w:line="360" w:lineRule="exact"/>
              <w:jc w:val="left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eastAsiaTheme="majorEastAsia"/>
                <w:color w:val="000000"/>
                <w:sz w:val="24"/>
                <w:szCs w:val="24"/>
              </w:rPr>
              <w:t>​</w:t>
            </w:r>
            <w:r>
              <w:rPr>
                <w:rStyle w:val="20"/>
                <w:rFonts w:hint="eastAsia" w:asciiTheme="majorEastAsia" w:hAnsiTheme="majorEastAsia" w:eastAsiaTheme="majorEastAsia"/>
                <w:b w:val="0"/>
                <w:color w:val="000000"/>
                <w:sz w:val="24"/>
                <w:szCs w:val="24"/>
              </w:rPr>
              <w:t>法律法规</w:t>
            </w:r>
          </w:p>
          <w:p w14:paraId="0B0FDF6C">
            <w:pPr>
              <w:snapToGrid w:val="0"/>
              <w:spacing w:line="360" w:lineRule="exact"/>
              <w:jc w:val="left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eastAsiaTheme="majorEastAsia"/>
                <w:color w:val="000000"/>
                <w:sz w:val="24"/>
                <w:szCs w:val="24"/>
              </w:rPr>
              <w:t>​</w:t>
            </w:r>
            <w:r>
              <w:rPr>
                <w:rStyle w:val="20"/>
                <w:rFonts w:hint="eastAsia" w:asciiTheme="majorEastAsia" w:hAnsiTheme="majorEastAsia" w:eastAsiaTheme="majorEastAsia"/>
                <w:b w:val="0"/>
                <w:color w:val="000000"/>
                <w:sz w:val="24"/>
                <w:szCs w:val="24"/>
              </w:rPr>
              <w:t>招投标领域</w:t>
            </w:r>
            <w:r>
              <w:rPr>
                <w:rFonts w:asciiTheme="majorEastAsia" w:eastAsiaTheme="majorEastAsia"/>
                <w:color w:val="000000"/>
                <w:sz w:val="24"/>
                <w:szCs w:val="24"/>
              </w:rPr>
              <w:t>​</w:t>
            </w:r>
          </w:p>
          <w:p w14:paraId="32C481C0">
            <w:pPr>
              <w:snapToGrid w:val="0"/>
              <w:spacing w:line="360" w:lineRule="exact"/>
              <w:jc w:val="left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其他领域（请具体说明）：</w:t>
            </w:r>
          </w:p>
        </w:tc>
      </w:tr>
      <w:tr w14:paraId="72A788D3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8" w:hRule="atLeast"/>
          <w:jc w:val="center"/>
        </w:trPr>
        <w:tc>
          <w:tcPr>
            <w:tcW w:w="9048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5379FF03">
            <w:pPr>
              <w:snapToGrid w:val="0"/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/>
                <w:color w:val="000000"/>
                <w:sz w:val="24"/>
                <w:szCs w:val="24"/>
              </w:rPr>
              <w:t>​</w:t>
            </w:r>
            <w:r>
              <w:rPr>
                <w:rStyle w:val="20"/>
                <w:rFonts w:asciiTheme="majorEastAsia" w:hAnsiTheme="majorEastAsia" w:eastAsiaTheme="majorEastAsia"/>
                <w:b w:val="0"/>
                <w:color w:val="000000"/>
                <w:sz w:val="24"/>
                <w:szCs w:val="24"/>
              </w:rPr>
              <w:t>三、单位优势与资源</w:t>
            </w:r>
            <w:r>
              <w:rPr>
                <w:rFonts w:asciiTheme="majorEastAsia" w:eastAsiaTheme="majorEastAsia"/>
                <w:color w:val="000000"/>
                <w:sz w:val="24"/>
                <w:szCs w:val="24"/>
              </w:rPr>
              <w:t>​</w:t>
            </w:r>
          </w:p>
        </w:tc>
      </w:tr>
      <w:tr w14:paraId="507582B8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308" w:hRule="atLeast"/>
          <w:jc w:val="center"/>
        </w:trPr>
        <w:tc>
          <w:tcPr>
            <w:tcW w:w="9048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14:paraId="3C74D5EF">
            <w:pPr>
              <w:snapToGrid w:val="0"/>
              <w:spacing w:line="340" w:lineRule="exact"/>
              <w:jc w:val="left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Style w:val="20"/>
                <w:rFonts w:asciiTheme="majorEastAsia" w:hAnsiTheme="majorEastAsia" w:eastAsiaTheme="majorEastAsia"/>
                <w:b w:val="0"/>
                <w:color w:val="000000"/>
                <w:sz w:val="24"/>
                <w:szCs w:val="24"/>
              </w:rPr>
              <w:t>1.专业人才团队（请简要介绍相关领域的专家、高级工程师、项目经理等人才储备情况）：</w:t>
            </w:r>
            <w:r>
              <w:rPr>
                <w:rStyle w:val="20"/>
                <w:rFonts w:asciiTheme="majorEastAsia" w:eastAsiaTheme="majorEastAsia"/>
                <w:b w:val="0"/>
                <w:color w:val="000000"/>
                <w:sz w:val="24"/>
                <w:szCs w:val="24"/>
              </w:rPr>
              <w:t>​</w:t>
            </w:r>
            <w:r>
              <w:rPr>
                <w:rFonts w:asciiTheme="majorEastAsia" w:eastAsiaTheme="majorEastAsia"/>
                <w:color w:val="000000"/>
                <w:sz w:val="24"/>
                <w:szCs w:val="24"/>
              </w:rPr>
              <w:t>​</w:t>
            </w:r>
          </w:p>
          <w:p w14:paraId="49BB79AF">
            <w:pPr>
              <w:snapToGrid w:val="0"/>
              <w:spacing w:line="340" w:lineRule="exact"/>
              <w:jc w:val="left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 w14:paraId="36C8F8BE">
            <w:pPr>
              <w:snapToGrid w:val="0"/>
              <w:spacing w:line="340" w:lineRule="exact"/>
              <w:jc w:val="left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 w14:paraId="5ECAB822">
            <w:pPr>
              <w:snapToGrid w:val="0"/>
              <w:spacing w:line="340" w:lineRule="exact"/>
              <w:jc w:val="left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Style w:val="20"/>
                <w:rFonts w:asciiTheme="majorEastAsia" w:hAnsiTheme="majorEastAsia" w:eastAsiaTheme="majorEastAsia"/>
                <w:b w:val="0"/>
                <w:color w:val="000000"/>
                <w:sz w:val="24"/>
                <w:szCs w:val="24"/>
              </w:rPr>
              <w:t>2.相关项目经验与知识积累（可列举1-2个代表性项目或成果，说明您在该领域的实践经验）：</w:t>
            </w:r>
            <w:r>
              <w:rPr>
                <w:rStyle w:val="20"/>
                <w:rFonts w:asciiTheme="majorEastAsia" w:eastAsiaTheme="majorEastAsia"/>
                <w:b w:val="0"/>
                <w:color w:val="000000"/>
                <w:sz w:val="24"/>
                <w:szCs w:val="24"/>
              </w:rPr>
              <w:t>​</w:t>
            </w:r>
            <w:r>
              <w:rPr>
                <w:rFonts w:asciiTheme="majorEastAsia" w:eastAsiaTheme="majorEastAsia"/>
                <w:color w:val="000000"/>
                <w:sz w:val="24"/>
                <w:szCs w:val="24"/>
              </w:rPr>
              <w:t>​</w:t>
            </w:r>
          </w:p>
          <w:p w14:paraId="08DC5FAF">
            <w:pPr>
              <w:snapToGrid w:val="0"/>
              <w:spacing w:line="340" w:lineRule="exact"/>
              <w:jc w:val="left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 w14:paraId="52DADA69">
            <w:pPr>
              <w:snapToGrid w:val="0"/>
              <w:spacing w:line="340" w:lineRule="exact"/>
              <w:jc w:val="left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 w14:paraId="2DA9A767">
            <w:pPr>
              <w:snapToGrid w:val="0"/>
              <w:spacing w:line="340" w:lineRule="exact"/>
              <w:jc w:val="left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Style w:val="20"/>
                <w:rFonts w:asciiTheme="majorEastAsia" w:hAnsiTheme="majorEastAsia" w:eastAsiaTheme="majorEastAsia"/>
                <w:b w:val="0"/>
                <w:color w:val="000000"/>
                <w:sz w:val="24"/>
                <w:szCs w:val="24"/>
              </w:rPr>
              <w:t>3.可供分享的特色资源（如：企业标准、工法、专利、典型项目案例库、内部培训教材等）：</w:t>
            </w:r>
            <w:r>
              <w:rPr>
                <w:rStyle w:val="20"/>
                <w:rFonts w:asciiTheme="majorEastAsia" w:eastAsiaTheme="majorEastAsia"/>
                <w:b w:val="0"/>
                <w:color w:val="000000"/>
                <w:sz w:val="24"/>
                <w:szCs w:val="24"/>
              </w:rPr>
              <w:t>​</w:t>
            </w:r>
            <w:r>
              <w:rPr>
                <w:rFonts w:asciiTheme="majorEastAsia" w:eastAsiaTheme="majorEastAsia"/>
                <w:color w:val="000000"/>
                <w:sz w:val="24"/>
                <w:szCs w:val="24"/>
              </w:rPr>
              <w:t>​</w:t>
            </w:r>
          </w:p>
          <w:p w14:paraId="6B593157">
            <w:pPr>
              <w:snapToGrid w:val="0"/>
              <w:spacing w:line="340" w:lineRule="exact"/>
              <w:jc w:val="left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 w14:paraId="49FFE16C">
            <w:pPr>
              <w:snapToGrid w:val="0"/>
              <w:spacing w:line="340" w:lineRule="exact"/>
              <w:jc w:val="left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</w:tr>
      <w:tr w14:paraId="00D7277A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53" w:hRule="atLeast"/>
          <w:jc w:val="center"/>
        </w:trPr>
        <w:tc>
          <w:tcPr>
            <w:tcW w:w="9048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3BC8CD14">
            <w:pPr>
              <w:snapToGrid w:val="0"/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/>
                <w:color w:val="000000"/>
                <w:sz w:val="24"/>
                <w:szCs w:val="24"/>
              </w:rPr>
              <w:t>​</w:t>
            </w:r>
            <w:r>
              <w:rPr>
                <w:rStyle w:val="20"/>
                <w:rFonts w:asciiTheme="majorEastAsia" w:hAnsiTheme="majorEastAsia" w:eastAsiaTheme="majorEastAsia"/>
                <w:b w:val="0"/>
                <w:color w:val="000000"/>
                <w:sz w:val="24"/>
                <w:szCs w:val="24"/>
              </w:rPr>
              <w:t>四、参与形式与承诺</w:t>
            </w:r>
            <w:r>
              <w:rPr>
                <w:rFonts w:asciiTheme="majorEastAsia" w:eastAsiaTheme="majorEastAsia"/>
                <w:color w:val="000000"/>
                <w:sz w:val="24"/>
                <w:szCs w:val="24"/>
              </w:rPr>
              <w:t>​</w:t>
            </w:r>
          </w:p>
        </w:tc>
      </w:tr>
      <w:tr w14:paraId="2230F79F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993" w:hRule="atLeast"/>
          <w:jc w:val="center"/>
        </w:trPr>
        <w:tc>
          <w:tcPr>
            <w:tcW w:w="9048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14:paraId="4A07A74D">
            <w:pPr>
              <w:snapToGrid w:val="0"/>
              <w:spacing w:line="340" w:lineRule="exact"/>
              <w:jc w:val="left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Style w:val="20"/>
                <w:rFonts w:asciiTheme="majorEastAsia" w:hAnsiTheme="majorEastAsia" w:eastAsiaTheme="majorEastAsia"/>
                <w:b w:val="0"/>
                <w:color w:val="000000"/>
                <w:sz w:val="24"/>
                <w:szCs w:val="24"/>
              </w:rPr>
              <w:t>1.希望参与的共建形式（可多选）：</w:t>
            </w:r>
            <w:r>
              <w:rPr>
                <w:rStyle w:val="20"/>
                <w:rFonts w:asciiTheme="majorEastAsia" w:eastAsiaTheme="majorEastAsia"/>
                <w:b w:val="0"/>
                <w:color w:val="000000"/>
                <w:sz w:val="24"/>
                <w:szCs w:val="24"/>
              </w:rPr>
              <w:t>​</w:t>
            </w:r>
            <w:r>
              <w:rPr>
                <w:rFonts w:asciiTheme="majorEastAsia" w:eastAsiaTheme="majorEastAsia"/>
                <w:color w:val="000000"/>
                <w:sz w:val="24"/>
                <w:szCs w:val="24"/>
              </w:rPr>
              <w:t>​</w:t>
            </w:r>
          </w:p>
          <w:p w14:paraId="4BDD7774">
            <w:pPr>
              <w:snapToGrid w:val="0"/>
              <w:spacing w:line="340" w:lineRule="exact"/>
              <w:ind w:firstLine="240" w:firstLineChars="100"/>
              <w:jc w:val="left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eastAsiaTheme="majorEastAsia"/>
                <w:color w:val="000000"/>
                <w:sz w:val="24"/>
                <w:szCs w:val="24"/>
              </w:rPr>
              <w:t>​</w:t>
            </w:r>
            <w:r>
              <w:rPr>
                <w:rStyle w:val="20"/>
                <w:rFonts w:asciiTheme="majorEastAsia" w:hAnsiTheme="majorEastAsia" w:eastAsiaTheme="majorEastAsia"/>
                <w:b w:val="0"/>
                <w:color w:val="000000"/>
                <w:sz w:val="24"/>
                <w:szCs w:val="24"/>
              </w:rPr>
              <w:t>内容贡献单位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（主要负责特定目类知识的撰写、整理与上传）</w:t>
            </w:r>
          </w:p>
          <w:p w14:paraId="2A49AEF2">
            <w:pPr>
              <w:snapToGrid w:val="0"/>
              <w:spacing w:line="340" w:lineRule="exact"/>
              <w:ind w:firstLine="240" w:firstLineChars="100"/>
              <w:jc w:val="left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eastAsiaTheme="majorEastAsia"/>
                <w:color w:val="000000"/>
                <w:sz w:val="24"/>
                <w:szCs w:val="24"/>
              </w:rPr>
              <w:t>​</w:t>
            </w:r>
            <w:r>
              <w:rPr>
                <w:rStyle w:val="20"/>
                <w:rFonts w:asciiTheme="majorEastAsia" w:hAnsiTheme="majorEastAsia" w:eastAsiaTheme="majorEastAsia"/>
                <w:b w:val="0"/>
                <w:color w:val="000000"/>
                <w:sz w:val="24"/>
                <w:szCs w:val="24"/>
              </w:rPr>
              <w:t>专题研究单位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（牵头或参与对特定热点、难点问题的深度研究与知识产品化）</w:t>
            </w:r>
          </w:p>
          <w:p w14:paraId="1E40EA00">
            <w:pPr>
              <w:snapToGrid w:val="0"/>
              <w:spacing w:line="340" w:lineRule="exact"/>
              <w:ind w:firstLine="240" w:firstLineChars="100"/>
              <w:jc w:val="left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eastAsiaTheme="majorEastAsia"/>
                <w:color w:val="000000"/>
                <w:sz w:val="24"/>
                <w:szCs w:val="24"/>
              </w:rPr>
              <w:t>​</w:t>
            </w:r>
            <w:r>
              <w:rPr>
                <w:rStyle w:val="20"/>
                <w:rFonts w:asciiTheme="majorEastAsia" w:hAnsiTheme="majorEastAsia" w:eastAsiaTheme="majorEastAsia"/>
                <w:b w:val="0"/>
                <w:color w:val="000000"/>
                <w:sz w:val="24"/>
                <w:szCs w:val="24"/>
              </w:rPr>
              <w:t>标准规范维护单位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（负责跟踪、更新特定领域的政策法规与标准规范）</w:t>
            </w:r>
          </w:p>
          <w:p w14:paraId="35FBE46F">
            <w:pPr>
              <w:snapToGrid w:val="0"/>
              <w:spacing w:line="340" w:lineRule="exact"/>
              <w:ind w:firstLine="240" w:firstLineChars="100"/>
              <w:jc w:val="left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eastAsiaTheme="majorEastAsia"/>
                <w:color w:val="000000"/>
                <w:sz w:val="24"/>
                <w:szCs w:val="24"/>
              </w:rPr>
              <w:t>​</w:t>
            </w:r>
            <w:r>
              <w:rPr>
                <w:rStyle w:val="20"/>
                <w:rFonts w:asciiTheme="majorEastAsia" w:hAnsiTheme="majorEastAsia" w:eastAsiaTheme="majorEastAsia"/>
                <w:b w:val="0"/>
                <w:color w:val="000000"/>
                <w:sz w:val="24"/>
                <w:szCs w:val="24"/>
              </w:rPr>
              <w:t>应用推广单位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（积极在内部及行业内推广使用，并收集反馈意见）</w:t>
            </w:r>
          </w:p>
          <w:p w14:paraId="37F99FA6">
            <w:pPr>
              <w:snapToGrid w:val="0"/>
              <w:spacing w:line="340" w:lineRule="exact"/>
              <w:jc w:val="left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Style w:val="20"/>
                <w:rFonts w:asciiTheme="majorEastAsia" w:hAnsiTheme="majorEastAsia" w:eastAsiaTheme="majorEastAsia"/>
                <w:b w:val="0"/>
                <w:color w:val="000000"/>
                <w:sz w:val="24"/>
                <w:szCs w:val="24"/>
              </w:rPr>
              <w:t>2.初步工作计划与资源投入（例如：计划每年贡献多少篇高质量内容/案例，指定几名专职或兼职人员负责等）：</w:t>
            </w:r>
          </w:p>
          <w:p w14:paraId="7A25288E">
            <w:pPr>
              <w:snapToGrid w:val="0"/>
              <w:spacing w:line="340" w:lineRule="exact"/>
              <w:jc w:val="left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 w14:paraId="48C12AFA">
            <w:pPr>
              <w:snapToGrid w:val="0"/>
              <w:spacing w:line="340" w:lineRule="exact"/>
              <w:jc w:val="left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 w14:paraId="70CE7A98">
            <w:pPr>
              <w:snapToGrid w:val="0"/>
              <w:spacing w:line="340" w:lineRule="exact"/>
              <w:jc w:val="left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</w:tr>
      <w:tr w14:paraId="05049AA2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83" w:hRule="atLeast"/>
          <w:jc w:val="center"/>
        </w:trPr>
        <w:tc>
          <w:tcPr>
            <w:tcW w:w="9048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5E7E24B1">
            <w:pPr>
              <w:snapToGrid w:val="0"/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/>
                <w:color w:val="000000"/>
                <w:sz w:val="24"/>
                <w:szCs w:val="24"/>
              </w:rPr>
              <w:t>​</w:t>
            </w:r>
            <w:r>
              <w:rPr>
                <w:rStyle w:val="20"/>
                <w:rFonts w:asciiTheme="majorEastAsia" w:hAnsiTheme="majorEastAsia" w:eastAsiaTheme="majorEastAsia"/>
                <w:b w:val="0"/>
                <w:color w:val="000000"/>
                <w:sz w:val="24"/>
                <w:szCs w:val="24"/>
              </w:rPr>
              <w:t>五、申请单位承诺</w:t>
            </w:r>
            <w:r>
              <w:rPr>
                <w:rFonts w:asciiTheme="majorEastAsia" w:eastAsiaTheme="majorEastAsia"/>
                <w:color w:val="000000"/>
                <w:sz w:val="24"/>
                <w:szCs w:val="24"/>
              </w:rPr>
              <w:t>​</w:t>
            </w:r>
          </w:p>
        </w:tc>
      </w:tr>
      <w:tr w14:paraId="7050C1C1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29" w:hRule="atLeast"/>
          <w:jc w:val="center"/>
        </w:trPr>
        <w:tc>
          <w:tcPr>
            <w:tcW w:w="9048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14:paraId="298D712F">
            <w:pPr>
              <w:snapToGrid w:val="0"/>
              <w:spacing w:line="340" w:lineRule="exact"/>
              <w:ind w:firstLine="480" w:firstLineChars="200"/>
              <w:jc w:val="left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本单位郑重承诺：以上所填内容真实有效。本单位自愿加入“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福建省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工程行业知识库”共建计划，认同共建共享理念，愿意投入相应资源，按照知识库管理规则，共同维护和丰富知识库内容，为促进工程行业知识进步贡献力量。</w:t>
            </w:r>
          </w:p>
          <w:p w14:paraId="2010A7E0">
            <w:pPr>
              <w:snapToGrid w:val="0"/>
              <w:spacing w:line="340" w:lineRule="exact"/>
              <w:ind w:firstLine="480" w:firstLineChars="200"/>
              <w:jc w:val="left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 w14:paraId="2674F4AE">
            <w:pPr>
              <w:snapToGrid w:val="0"/>
              <w:spacing w:line="340" w:lineRule="exact"/>
              <w:ind w:firstLine="480" w:firstLineChars="200"/>
              <w:jc w:val="left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 w14:paraId="49BA5D6F">
            <w:pPr>
              <w:snapToGrid w:val="0"/>
              <w:spacing w:line="340" w:lineRule="exact"/>
              <w:ind w:firstLine="4132" w:firstLineChars="1722"/>
              <w:jc w:val="left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Style w:val="20"/>
                <w:rFonts w:asciiTheme="majorEastAsia" w:hAnsiTheme="majorEastAsia" w:eastAsiaTheme="majorEastAsia"/>
                <w:b w:val="0"/>
                <w:color w:val="000000"/>
                <w:sz w:val="24"/>
                <w:szCs w:val="24"/>
              </w:rPr>
              <w:t>申请单位（公章）：</w:t>
            </w:r>
            <w:r>
              <w:rPr>
                <w:rStyle w:val="20"/>
                <w:rFonts w:asciiTheme="majorEastAsia" w:eastAsiaTheme="majorEastAsia"/>
                <w:b w:val="0"/>
                <w:color w:val="000000"/>
                <w:sz w:val="24"/>
                <w:szCs w:val="24"/>
              </w:rPr>
              <w:t>​</w:t>
            </w:r>
            <w:r>
              <w:rPr>
                <w:rFonts w:asciiTheme="majorEastAsia" w:eastAsiaTheme="majorEastAsia"/>
                <w:color w:val="000000"/>
                <w:sz w:val="24"/>
                <w:szCs w:val="24"/>
              </w:rPr>
              <w:t>​</w:t>
            </w:r>
          </w:p>
          <w:p w14:paraId="4DCECAE6">
            <w:pPr>
              <w:snapToGrid w:val="0"/>
              <w:spacing w:line="340" w:lineRule="exact"/>
              <w:ind w:firstLine="4132" w:firstLineChars="1722"/>
              <w:jc w:val="left"/>
              <w:rPr>
                <w:rStyle w:val="20"/>
                <w:rFonts w:asciiTheme="majorEastAsia" w:hAnsiTheme="majorEastAsia" w:eastAsiaTheme="majorEastAsia"/>
                <w:b w:val="0"/>
                <w:color w:val="000000"/>
                <w:sz w:val="24"/>
                <w:szCs w:val="24"/>
              </w:rPr>
            </w:pPr>
          </w:p>
          <w:p w14:paraId="4F1B3003">
            <w:pPr>
              <w:snapToGrid w:val="0"/>
              <w:spacing w:line="340" w:lineRule="exact"/>
              <w:ind w:firstLine="4132" w:firstLineChars="1722"/>
              <w:jc w:val="left"/>
              <w:rPr>
                <w:rStyle w:val="20"/>
                <w:rFonts w:asciiTheme="majorEastAsia" w:hAnsiTheme="majorEastAsia" w:eastAsiaTheme="majorEastAsia"/>
                <w:b w:val="0"/>
                <w:color w:val="000000"/>
                <w:sz w:val="24"/>
                <w:szCs w:val="24"/>
              </w:rPr>
            </w:pPr>
            <w:r>
              <w:rPr>
                <w:rStyle w:val="20"/>
                <w:rFonts w:asciiTheme="majorEastAsia" w:hAnsiTheme="majorEastAsia" w:eastAsiaTheme="majorEastAsia"/>
                <w:b w:val="0"/>
                <w:color w:val="000000"/>
                <w:sz w:val="24"/>
                <w:szCs w:val="24"/>
              </w:rPr>
              <w:t>法定代表人（或授权代表）签字：</w:t>
            </w:r>
          </w:p>
          <w:p w14:paraId="1354A326">
            <w:pPr>
              <w:snapToGrid w:val="0"/>
              <w:spacing w:line="340" w:lineRule="exact"/>
              <w:ind w:firstLine="4132" w:firstLineChars="1722"/>
              <w:jc w:val="left"/>
              <w:rPr>
                <w:rStyle w:val="20"/>
                <w:rFonts w:asciiTheme="majorEastAsia" w:hAnsiTheme="majorEastAsia" w:eastAsiaTheme="majorEastAsia"/>
                <w:b w:val="0"/>
                <w:color w:val="000000"/>
                <w:sz w:val="24"/>
                <w:szCs w:val="24"/>
              </w:rPr>
            </w:pPr>
          </w:p>
          <w:p w14:paraId="630BBCED">
            <w:pPr>
              <w:snapToGrid w:val="0"/>
              <w:spacing w:line="340" w:lineRule="exact"/>
              <w:ind w:firstLine="4132" w:firstLineChars="1722"/>
              <w:jc w:val="left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Style w:val="20"/>
                <w:rFonts w:asciiTheme="majorEastAsia" w:hAnsiTheme="majorEastAsia" w:eastAsiaTheme="majorEastAsia"/>
                <w:b w:val="0"/>
                <w:color w:val="000000"/>
                <w:sz w:val="24"/>
                <w:szCs w:val="24"/>
              </w:rPr>
              <w:t>日期：</w:t>
            </w:r>
            <w:r>
              <w:rPr>
                <w:rStyle w:val="20"/>
                <w:rFonts w:hint="eastAsia" w:asciiTheme="majorEastAsia" w:hAnsiTheme="majorEastAsia" w:eastAsiaTheme="majorEastAsia"/>
                <w:b w:val="0"/>
                <w:color w:val="000000"/>
                <w:sz w:val="24"/>
                <w:szCs w:val="24"/>
              </w:rPr>
              <w:t xml:space="preserve">   </w:t>
            </w:r>
            <w:r>
              <w:rPr>
                <w:rStyle w:val="20"/>
                <w:rFonts w:asciiTheme="majorEastAsia" w:eastAsiaTheme="majorEastAsia"/>
                <w:b w:val="0"/>
                <w:color w:val="000000"/>
                <w:sz w:val="24"/>
                <w:szCs w:val="24"/>
              </w:rPr>
              <w:t>​</w:t>
            </w:r>
            <w:r>
              <w:rPr>
                <w:rStyle w:val="20"/>
                <w:rFonts w:hint="eastAsia" w:asciiTheme="majorEastAsia" w:eastAsiaTheme="majorEastAsia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/>
                <w:color w:val="000000"/>
                <w:sz w:val="24"/>
                <w:szCs w:val="24"/>
              </w:rPr>
              <w:t>​</w:t>
            </w:r>
            <w:r>
              <w:rPr>
                <w:rFonts w:hint="eastAsia" w:asciiTheme="majorEastAsia" w:eastAsiaTheme="maj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  <w:t>日</w:t>
            </w:r>
          </w:p>
        </w:tc>
      </w:tr>
    </w:tbl>
    <w:p w14:paraId="695695E6">
      <w:pPr>
        <w:pStyle w:val="11"/>
        <w:widowControl/>
        <w:spacing w:line="20" w:lineRule="exact"/>
        <w:ind w:left="1599" w:hanging="958" w:firstLineChars="0"/>
      </w:pPr>
    </w:p>
    <w:sectPr>
      <w:footerReference r:id="rId3" w:type="default"/>
      <w:footerReference r:id="rId4" w:type="even"/>
      <w:pgSz w:w="11906" w:h="16838"/>
      <w:pgMar w:top="1418" w:right="1418" w:bottom="1418" w:left="1418" w:header="851" w:footer="686" w:gutter="0"/>
      <w:pgNumType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1114956"/>
      <w:docPartObj>
        <w:docPartGallery w:val="AutoText"/>
      </w:docPartObj>
    </w:sdtPr>
    <w:sdtContent>
      <w:p w14:paraId="270881D1">
        <w:pPr>
          <w:pStyle w:val="1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6F27F2A6"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1114955"/>
      <w:docPartObj>
        <w:docPartGallery w:val="AutoText"/>
      </w:docPartObj>
    </w:sdtPr>
    <w:sdtContent>
      <w:p w14:paraId="187A4CF5">
        <w:pPr>
          <w:pStyle w:val="1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18870B79">
    <w:pPr>
      <w:pStyle w:val="1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E6EE1"/>
    <w:rsid w:val="00002B98"/>
    <w:rsid w:val="00043246"/>
    <w:rsid w:val="00115F2F"/>
    <w:rsid w:val="00147FAC"/>
    <w:rsid w:val="00170CD4"/>
    <w:rsid w:val="001D62BF"/>
    <w:rsid w:val="00254C04"/>
    <w:rsid w:val="00270208"/>
    <w:rsid w:val="002F6FC4"/>
    <w:rsid w:val="0034332E"/>
    <w:rsid w:val="003D0166"/>
    <w:rsid w:val="003E139E"/>
    <w:rsid w:val="0047043A"/>
    <w:rsid w:val="004F2AC2"/>
    <w:rsid w:val="00562160"/>
    <w:rsid w:val="0059269E"/>
    <w:rsid w:val="005970EA"/>
    <w:rsid w:val="00653975"/>
    <w:rsid w:val="00663049"/>
    <w:rsid w:val="006A2F7A"/>
    <w:rsid w:val="007875C4"/>
    <w:rsid w:val="008976C1"/>
    <w:rsid w:val="008B5EA2"/>
    <w:rsid w:val="008D7755"/>
    <w:rsid w:val="009375D2"/>
    <w:rsid w:val="00A53BA2"/>
    <w:rsid w:val="00AA60BF"/>
    <w:rsid w:val="00AD483A"/>
    <w:rsid w:val="00CB67F3"/>
    <w:rsid w:val="00CB7CF8"/>
    <w:rsid w:val="00D6005C"/>
    <w:rsid w:val="00E009CC"/>
    <w:rsid w:val="00E85B3C"/>
    <w:rsid w:val="00EA0E4C"/>
    <w:rsid w:val="00EA3A4A"/>
    <w:rsid w:val="00ED568C"/>
    <w:rsid w:val="00ED7D71"/>
    <w:rsid w:val="00F0351C"/>
    <w:rsid w:val="00F1462B"/>
    <w:rsid w:val="00F5434C"/>
    <w:rsid w:val="00F54FC1"/>
    <w:rsid w:val="00F719BA"/>
    <w:rsid w:val="05B64EE1"/>
    <w:rsid w:val="07F30A94"/>
    <w:rsid w:val="14004C93"/>
    <w:rsid w:val="14EF3F6B"/>
    <w:rsid w:val="1A930F26"/>
    <w:rsid w:val="1CC23D13"/>
    <w:rsid w:val="1E7F5B46"/>
    <w:rsid w:val="2083222F"/>
    <w:rsid w:val="23003277"/>
    <w:rsid w:val="237856E2"/>
    <w:rsid w:val="26D07BFE"/>
    <w:rsid w:val="2E8026E6"/>
    <w:rsid w:val="2F0E6EE1"/>
    <w:rsid w:val="34125129"/>
    <w:rsid w:val="39F13AE5"/>
    <w:rsid w:val="3DDF7A27"/>
    <w:rsid w:val="4B8360DE"/>
    <w:rsid w:val="4B8676F3"/>
    <w:rsid w:val="50D650BC"/>
    <w:rsid w:val="57BD541A"/>
    <w:rsid w:val="5A4B01B0"/>
    <w:rsid w:val="5AE91E90"/>
    <w:rsid w:val="5F443B39"/>
    <w:rsid w:val="62514EEA"/>
    <w:rsid w:val="6D340BE9"/>
    <w:rsid w:val="704E4817"/>
    <w:rsid w:val="72D354A8"/>
    <w:rsid w:val="746A5998"/>
    <w:rsid w:val="75A629FF"/>
    <w:rsid w:val="772D2E32"/>
    <w:rsid w:val="77BB7A65"/>
    <w:rsid w:val="78653FF1"/>
    <w:rsid w:val="7B2745E3"/>
    <w:rsid w:val="7CBB1486"/>
    <w:rsid w:val="7E534D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overflowPunct w:val="0"/>
      <w:topLinePunct/>
      <w:ind w:firstLine="632" w:firstLineChars="200"/>
      <w:jc w:val="both"/>
      <w:outlineLvl w:val="0"/>
    </w:pPr>
    <w:rPr>
      <w:rFonts w:ascii="Times New Roman" w:hAnsi="Times New Roman" w:eastAsia="黑体" w:cs="Times New Roman"/>
      <w:kern w:val="44"/>
      <w:sz w:val="32"/>
      <w:szCs w:val="32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overflowPunct w:val="0"/>
      <w:topLinePunct/>
      <w:ind w:firstLine="632" w:firstLineChars="200"/>
      <w:jc w:val="both"/>
      <w:outlineLvl w:val="1"/>
    </w:pPr>
    <w:rPr>
      <w:rFonts w:ascii="Times New Roman" w:hAnsi="Times New Roman" w:eastAsia="楷体" w:cs="Times New Roman"/>
      <w:kern w:val="2"/>
      <w:sz w:val="32"/>
      <w:szCs w:val="32"/>
      <w:lang w:val="en-US" w:eastAsia="zh-CN"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overflowPunct w:val="0"/>
      <w:topLinePunct/>
      <w:ind w:firstLine="632" w:firstLineChars="200"/>
      <w:jc w:val="both"/>
      <w:outlineLvl w:val="2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overflowPunct w:val="0"/>
      <w:topLinePunct/>
      <w:ind w:firstLine="632" w:firstLineChars="200"/>
      <w:jc w:val="both"/>
      <w:outlineLvl w:val="3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overflowPunct w:val="0"/>
      <w:topLinePunct/>
      <w:ind w:firstLine="632" w:firstLineChars="200"/>
      <w:jc w:val="both"/>
      <w:outlineLvl w:val="4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overflowPunct w:val="0"/>
      <w:topLinePunct/>
      <w:ind w:firstLine="632" w:firstLineChars="200"/>
      <w:jc w:val="both"/>
      <w:outlineLvl w:val="5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overflowPunct w:val="0"/>
      <w:topLinePunct/>
      <w:ind w:firstLine="632" w:firstLineChars="200"/>
      <w:jc w:val="both"/>
      <w:outlineLvl w:val="6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overflowPunct w:val="0"/>
      <w:topLinePunct/>
      <w:ind w:firstLine="632" w:firstLineChars="200"/>
      <w:jc w:val="both"/>
      <w:outlineLvl w:val="7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overflowPunct w:val="0"/>
      <w:topLinePunct/>
      <w:ind w:firstLine="632" w:firstLineChars="200"/>
      <w:jc w:val="both"/>
      <w:outlineLvl w:val="8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9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overflowPunct w:val="0"/>
      <w:topLinePunct/>
      <w:ind w:firstLine="632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12">
    <w:name w:val="Balloon Text"/>
    <w:basedOn w:val="1"/>
    <w:link w:val="23"/>
    <w:uiPriority w:val="0"/>
    <w:rPr>
      <w:sz w:val="18"/>
      <w:szCs w:val="18"/>
    </w:rPr>
  </w:style>
  <w:style w:type="paragraph" w:styleId="13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Subtitle"/>
    <w:qFormat/>
    <w:uiPriority w:val="0"/>
    <w:pPr>
      <w:widowControl w:val="0"/>
      <w:overflowPunct w:val="0"/>
      <w:topLinePunct/>
      <w:jc w:val="center"/>
    </w:pPr>
    <w:rPr>
      <w:rFonts w:ascii="Times New Roman" w:hAnsi="Times New Roman" w:eastAsia="小标宋体" w:cs="Times New Roman"/>
      <w:b/>
      <w:kern w:val="28"/>
      <w:sz w:val="32"/>
      <w:szCs w:val="32"/>
      <w:lang w:val="en-US" w:eastAsia="zh-CN" w:bidi="ar-SA"/>
    </w:rPr>
  </w:style>
  <w:style w:type="paragraph" w:styleId="1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7">
    <w:name w:val="Title"/>
    <w:qFormat/>
    <w:uiPriority w:val="0"/>
    <w:pPr>
      <w:widowControl w:val="0"/>
      <w:spacing w:line="500" w:lineRule="exact"/>
      <w:jc w:val="center"/>
    </w:pPr>
    <w:rPr>
      <w:rFonts w:ascii="方正小标宋简体" w:hAnsi="方正小标宋简体" w:eastAsia="方正小标宋简体" w:cs="方正小标宋简体"/>
      <w:kern w:val="2"/>
      <w:sz w:val="44"/>
      <w:szCs w:val="44"/>
      <w:lang w:val="en-US" w:eastAsia="zh-CN" w:bidi="ar-SA"/>
    </w:rPr>
  </w:style>
  <w:style w:type="character" w:styleId="20">
    <w:name w:val="Strong"/>
    <w:basedOn w:val="19"/>
    <w:qFormat/>
    <w:uiPriority w:val="0"/>
    <w:rPr>
      <w:b/>
    </w:rPr>
  </w:style>
  <w:style w:type="character" w:customStyle="1" w:styleId="21">
    <w:name w:val="页脚 Char"/>
    <w:basedOn w:val="19"/>
    <w:link w:val="13"/>
    <w:qFormat/>
    <w:uiPriority w:val="99"/>
    <w:rPr>
      <w:rFonts w:eastAsia="仿宋_GB2312"/>
      <w:kern w:val="2"/>
      <w:sz w:val="18"/>
      <w:szCs w:val="32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3">
    <w:name w:val="批注框文本 Char"/>
    <w:basedOn w:val="19"/>
    <w:link w:val="12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2477</Words>
  <Characters>2602</Characters>
  <Lines>19</Lines>
  <Paragraphs>5</Paragraphs>
  <TotalTime>43</TotalTime>
  <ScaleCrop>false</ScaleCrop>
  <LinksUpToDate>false</LinksUpToDate>
  <CharactersWithSpaces>2611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2025-10-11T06:28:00Z</dcterms:created>
  <dc:creator>刘火炎</dc:creator>
  <cp:lastModifiedBy>福州市仙游商会</cp:lastModifiedBy>
  <cp:lastPrinted>2025-10-16T01:52:00Z</cp:lastPrinted>
  <dcterms:modified xsi:type="dcterms:W3CDTF">2025-10-16T07:31:07Z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BC4D1B61AD3D4584A818066BFE5BEED1_13</vt:lpwstr>
  </property>
  <property fmtid="{D5CDD505-2E9C-101B-9397-08002B2CF9AE}" pid="4" name="KSOTemplateDocerSaveRecord">
    <vt:lpwstr>eyJoZGlkIjoiMThiMTc4MzJhOGEzOWNhN2M3Yzc5N2NmN2YyOTRhYmEiLCJ1c2VySWQiOiIzNjIxNTg5MjYifQ==</vt:lpwstr>
  </property>
</Properties>
</file>